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jc w:val="center"/>
        <w:tblCellMar>
          <w:left w:w="0" w:type="dxa"/>
          <w:right w:w="0" w:type="dxa"/>
        </w:tblCellMar>
        <w:tblLook w:val="04A0" w:firstRow="1" w:lastRow="0" w:firstColumn="1" w:lastColumn="0" w:noHBand="0" w:noVBand="1"/>
      </w:tblPr>
      <w:tblGrid>
        <w:gridCol w:w="9051"/>
      </w:tblGrid>
      <w:tr w:rsidR="00C62A01" w:rsidRPr="00C62A01" w14:paraId="046EA379" w14:textId="77777777" w:rsidTr="00C62A01">
        <w:trPr>
          <w:jc w:val="center"/>
        </w:trPr>
        <w:tc>
          <w:tcPr>
            <w:tcW w:w="0" w:type="auto"/>
            <w:shd w:val="clear" w:color="auto" w:fill="FFFFFF"/>
            <w:tcMar>
              <w:top w:w="225" w:type="dxa"/>
              <w:left w:w="60" w:type="dxa"/>
              <w:bottom w:w="150" w:type="dxa"/>
              <w:right w:w="60" w:type="dxa"/>
            </w:tcMar>
            <w:hideMark/>
          </w:tcPr>
          <w:tbl>
            <w:tblPr>
              <w:tblW w:w="5000" w:type="pct"/>
              <w:tblCellMar>
                <w:left w:w="0" w:type="dxa"/>
                <w:right w:w="0" w:type="dxa"/>
              </w:tblCellMar>
              <w:tblLook w:val="04A0" w:firstRow="1" w:lastRow="0" w:firstColumn="1" w:lastColumn="0" w:noHBand="0" w:noVBand="1"/>
            </w:tblPr>
            <w:tblGrid>
              <w:gridCol w:w="8931"/>
            </w:tblGrid>
            <w:tr w:rsidR="00C62A01" w:rsidRPr="00C62A01" w14:paraId="756DE7DD" w14:textId="77777777">
              <w:tc>
                <w:tcPr>
                  <w:tcW w:w="0" w:type="auto"/>
                  <w:hideMark/>
                </w:tcPr>
                <w:p w14:paraId="5F8466F0" w14:textId="7E111195" w:rsidR="00C62A01" w:rsidRPr="00C62A01" w:rsidRDefault="00C62A01" w:rsidP="00C62A01">
                  <w:r w:rsidRPr="00C62A01">
                    <w:drawing>
                      <wp:inline distT="0" distB="0" distL="0" distR="0" wp14:anchorId="6F29FBF7" wp14:editId="32944B14">
                        <wp:extent cx="5638800" cy="2819400"/>
                        <wp:effectExtent l="0" t="0" r="0" b="0"/>
                        <wp:docPr id="121876566" name="Picture 34" descr="Team Kentucky Connection - The Official Newsletter for State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Team Kentucky Connection - The Official Newsletter for State Employe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38800" cy="2819400"/>
                                </a:xfrm>
                                <a:prstGeom prst="rect">
                                  <a:avLst/>
                                </a:prstGeom>
                                <a:noFill/>
                                <a:ln>
                                  <a:noFill/>
                                </a:ln>
                              </pic:spPr>
                            </pic:pic>
                          </a:graphicData>
                        </a:graphic>
                      </wp:inline>
                    </w:drawing>
                  </w:r>
                </w:p>
              </w:tc>
            </w:tr>
          </w:tbl>
          <w:p w14:paraId="146511F5" w14:textId="77777777" w:rsidR="00C62A01" w:rsidRPr="00C62A01" w:rsidRDefault="00C62A01" w:rsidP="00C62A01">
            <w:r w:rsidRPr="00C62A01">
              <w:rPr>
                <w:b/>
                <w:bCs/>
              </w:rPr>
              <w:t>Fall 2023</w:t>
            </w:r>
          </w:p>
        </w:tc>
      </w:tr>
      <w:tr w:rsidR="00C62A01" w:rsidRPr="00C62A01" w14:paraId="68438697" w14:textId="77777777" w:rsidTr="00C62A01">
        <w:trPr>
          <w:jc w:val="center"/>
        </w:trPr>
        <w:tc>
          <w:tcPr>
            <w:tcW w:w="0" w:type="auto"/>
            <w:hideMark/>
          </w:tcPr>
          <w:tbl>
            <w:tblPr>
              <w:tblW w:w="9000" w:type="dxa"/>
              <w:tblCellMar>
                <w:left w:w="0" w:type="dxa"/>
                <w:right w:w="0" w:type="dxa"/>
              </w:tblCellMar>
              <w:tblLook w:val="04A0" w:firstRow="1" w:lastRow="0" w:firstColumn="1" w:lastColumn="0" w:noHBand="0" w:noVBand="1"/>
            </w:tblPr>
            <w:tblGrid>
              <w:gridCol w:w="6195"/>
              <w:gridCol w:w="2856"/>
            </w:tblGrid>
            <w:tr w:rsidR="00C62A01" w:rsidRPr="00C62A01" w14:paraId="5D1293E3" w14:textId="77777777">
              <w:tc>
                <w:tcPr>
                  <w:tcW w:w="6150" w:type="dxa"/>
                  <w:shd w:val="clear" w:color="auto" w:fill="FFFFFF"/>
                  <w:tcMar>
                    <w:top w:w="0" w:type="dxa"/>
                    <w:left w:w="0" w:type="dxa"/>
                    <w:bottom w:w="0" w:type="dxa"/>
                    <w:right w:w="75" w:type="dxa"/>
                  </w:tcMar>
                </w:tcPr>
                <w:tbl>
                  <w:tblPr>
                    <w:tblW w:w="5000" w:type="pct"/>
                    <w:jc w:val="center"/>
                    <w:tblCellMar>
                      <w:top w:w="75" w:type="dxa"/>
                      <w:left w:w="75" w:type="dxa"/>
                      <w:bottom w:w="75" w:type="dxa"/>
                      <w:right w:w="75" w:type="dxa"/>
                    </w:tblCellMar>
                    <w:tblLook w:val="04A0" w:firstRow="1" w:lastRow="0" w:firstColumn="1" w:lastColumn="0" w:noHBand="0" w:noVBand="1"/>
                  </w:tblPr>
                  <w:tblGrid>
                    <w:gridCol w:w="6120"/>
                  </w:tblGrid>
                  <w:tr w:rsidR="00C62A01" w:rsidRPr="00C62A01" w14:paraId="4E4679F4" w14:textId="77777777">
                    <w:trPr>
                      <w:jc w:val="center"/>
                    </w:trPr>
                    <w:tc>
                      <w:tcPr>
                        <w:tcW w:w="5000" w:type="pct"/>
                        <w:hideMark/>
                      </w:tcPr>
                      <w:p w14:paraId="238206AA" w14:textId="77777777" w:rsidR="00C62A01" w:rsidRPr="00C62A01" w:rsidRDefault="00C62A01" w:rsidP="00C62A01">
                        <w:r w:rsidRPr="00C62A01">
                          <w:pict w14:anchorId="38B431F6">
                            <v:rect id="_x0000_i1220" style="width:468pt;height:1.2pt" o:hralign="center" o:hrstd="t" o:hr="t" fillcolor="#a0a0a0" stroked="f"/>
                          </w:pict>
                        </w:r>
                      </w:p>
                    </w:tc>
                  </w:tr>
                </w:tbl>
                <w:p w14:paraId="00C16973" w14:textId="77777777" w:rsidR="00C62A01" w:rsidRPr="00C62A01" w:rsidRDefault="00C62A01" w:rsidP="00C62A01">
                  <w:pPr>
                    <w:rPr>
                      <w:b/>
                      <w:bCs/>
                    </w:rPr>
                  </w:pPr>
                  <w:r w:rsidRPr="00C62A01">
                    <w:rPr>
                      <w:b/>
                      <w:bCs/>
                    </w:rPr>
                    <w:t>Featured News</w:t>
                  </w:r>
                </w:p>
                <w:tbl>
                  <w:tblPr>
                    <w:tblW w:w="5000" w:type="pct"/>
                    <w:jc w:val="center"/>
                    <w:tblCellMar>
                      <w:top w:w="75" w:type="dxa"/>
                      <w:left w:w="75" w:type="dxa"/>
                      <w:bottom w:w="75" w:type="dxa"/>
                      <w:right w:w="75" w:type="dxa"/>
                    </w:tblCellMar>
                    <w:tblLook w:val="04A0" w:firstRow="1" w:lastRow="0" w:firstColumn="1" w:lastColumn="0" w:noHBand="0" w:noVBand="1"/>
                  </w:tblPr>
                  <w:tblGrid>
                    <w:gridCol w:w="6120"/>
                  </w:tblGrid>
                  <w:tr w:rsidR="00C62A01" w:rsidRPr="00C62A01" w14:paraId="1F8056E9" w14:textId="77777777">
                    <w:trPr>
                      <w:jc w:val="center"/>
                    </w:trPr>
                    <w:tc>
                      <w:tcPr>
                        <w:tcW w:w="5000" w:type="pct"/>
                        <w:hideMark/>
                      </w:tcPr>
                      <w:p w14:paraId="16F71228" w14:textId="77777777" w:rsidR="00C62A01" w:rsidRPr="00C62A01" w:rsidRDefault="00C62A01" w:rsidP="00C62A01">
                        <w:r w:rsidRPr="00C62A01">
                          <w:pict w14:anchorId="73ED6E53">
                            <v:rect id="_x0000_i1221" style="width:468pt;height:1.2pt" o:hralign="center" o:hrstd="t" o:hr="t" fillcolor="#a0a0a0" stroked="f"/>
                          </w:pict>
                        </w:r>
                      </w:p>
                    </w:tc>
                  </w:tr>
                </w:tbl>
                <w:p w14:paraId="1992E779" w14:textId="7944B12B" w:rsidR="00C62A01" w:rsidRPr="00C62A01" w:rsidRDefault="00C62A01" w:rsidP="00C62A01">
                  <w:r w:rsidRPr="00C62A01">
                    <w:drawing>
                      <wp:inline distT="0" distB="0" distL="0" distR="0" wp14:anchorId="76AE5CB0" wp14:editId="59A064B7">
                        <wp:extent cx="3855720" cy="2171700"/>
                        <wp:effectExtent l="0" t="0" r="0" b="0"/>
                        <wp:docPr id="1748152595" name="Picture 33" descr="Video Thumbnail of Governor Beshear">
                          <a:hlinkClick xmlns:a="http://schemas.openxmlformats.org/drawingml/2006/main"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Video Thumbnail of Governor Beshea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55720" cy="2171700"/>
                                </a:xfrm>
                                <a:prstGeom prst="rect">
                                  <a:avLst/>
                                </a:prstGeom>
                                <a:noFill/>
                                <a:ln>
                                  <a:noFill/>
                                </a:ln>
                              </pic:spPr>
                            </pic:pic>
                          </a:graphicData>
                        </a:graphic>
                      </wp:inline>
                    </w:drawing>
                  </w:r>
                </w:p>
                <w:p w14:paraId="33C6DF57" w14:textId="77777777" w:rsidR="00C62A01" w:rsidRPr="00C62A01" w:rsidRDefault="00C62A01" w:rsidP="00C62A01">
                  <w:pPr>
                    <w:rPr>
                      <w:b/>
                      <w:bCs/>
                    </w:rPr>
                  </w:pPr>
                  <w:r w:rsidRPr="00C62A01">
                    <w:rPr>
                      <w:b/>
                      <w:bCs/>
                    </w:rPr>
                    <w:t>Governor's Budget Proposals</w:t>
                  </w:r>
                </w:p>
                <w:p w14:paraId="6F72EEA6" w14:textId="77777777" w:rsidR="00C62A01" w:rsidRPr="00C62A01" w:rsidRDefault="00C62A01" w:rsidP="00C62A01">
                  <w:r w:rsidRPr="00C62A01">
                    <w:rPr>
                      <w:i/>
                      <w:iCs/>
                    </w:rPr>
                    <w:t>Proposed Salary Increases for State Employees</w:t>
                  </w:r>
                </w:p>
                <w:p w14:paraId="273A36ED" w14:textId="77777777" w:rsidR="00C62A01" w:rsidRPr="00C62A01" w:rsidRDefault="00C62A01" w:rsidP="00C62A01">
                  <w:r w:rsidRPr="00C62A01">
                    <w:t xml:space="preserve">"I have some more good news when it comes to how our administration prioritizes you, our outstanding public </w:t>
                  </w:r>
                  <w:r w:rsidRPr="00C62A01">
                    <w:lastRenderedPageBreak/>
                    <w:t xml:space="preserve">servants. You're hearing from me directly today that in my upcoming state budget proposal, I'm recommending yet another raise for state employees." - Gov. Andy </w:t>
                  </w:r>
                  <w:proofErr w:type="spellStart"/>
                  <w:r w:rsidRPr="00C62A01">
                    <w:t>Beshear</w:t>
                  </w:r>
                  <w:proofErr w:type="spellEnd"/>
                </w:p>
                <w:p w14:paraId="7F59F171" w14:textId="77777777" w:rsidR="00C62A01" w:rsidRPr="00C62A01" w:rsidRDefault="00C62A01" w:rsidP="00C62A01">
                  <w:r w:rsidRPr="00C62A01">
                    <w:rPr>
                      <w:i/>
                      <w:iCs/>
                    </w:rPr>
                    <w:t xml:space="preserve">Click the image above to hear more about Governor </w:t>
                  </w:r>
                  <w:proofErr w:type="spellStart"/>
                  <w:r w:rsidRPr="00C62A01">
                    <w:rPr>
                      <w:i/>
                      <w:iCs/>
                    </w:rPr>
                    <w:t>Beshear's</w:t>
                  </w:r>
                  <w:proofErr w:type="spellEnd"/>
                  <w:r w:rsidRPr="00C62A01">
                    <w:rPr>
                      <w:i/>
                      <w:iCs/>
                    </w:rPr>
                    <w:t xml:space="preserve"> proposed increases for state employees.</w:t>
                  </w:r>
                </w:p>
                <w:tbl>
                  <w:tblPr>
                    <w:tblW w:w="5000" w:type="pct"/>
                    <w:jc w:val="center"/>
                    <w:tblCellMar>
                      <w:top w:w="75" w:type="dxa"/>
                      <w:left w:w="75" w:type="dxa"/>
                      <w:bottom w:w="75" w:type="dxa"/>
                      <w:right w:w="75" w:type="dxa"/>
                    </w:tblCellMar>
                    <w:tblLook w:val="04A0" w:firstRow="1" w:lastRow="0" w:firstColumn="1" w:lastColumn="0" w:noHBand="0" w:noVBand="1"/>
                  </w:tblPr>
                  <w:tblGrid>
                    <w:gridCol w:w="6120"/>
                  </w:tblGrid>
                  <w:tr w:rsidR="00C62A01" w:rsidRPr="00C62A01" w14:paraId="1C09A3C5" w14:textId="77777777">
                    <w:trPr>
                      <w:jc w:val="center"/>
                    </w:trPr>
                    <w:tc>
                      <w:tcPr>
                        <w:tcW w:w="5000" w:type="pct"/>
                        <w:hideMark/>
                      </w:tcPr>
                      <w:p w14:paraId="389089F7" w14:textId="77777777" w:rsidR="00C62A01" w:rsidRPr="00C62A01" w:rsidRDefault="00C62A01" w:rsidP="00C62A01">
                        <w:r w:rsidRPr="00C62A01">
                          <w:pict w14:anchorId="1A26B391">
                            <v:rect id="_x0000_i1223" style="width:468pt;height:1.2pt" o:hralign="center" o:hrstd="t" o:hr="t" fillcolor="#a0a0a0" stroked="f"/>
                          </w:pict>
                        </w:r>
                      </w:p>
                    </w:tc>
                  </w:tr>
                </w:tbl>
                <w:p w14:paraId="38DC8AA4" w14:textId="77777777" w:rsidR="00C62A01" w:rsidRPr="00C62A01" w:rsidRDefault="00C62A01" w:rsidP="00C62A01">
                  <w:pPr>
                    <w:rPr>
                      <w:b/>
                      <w:bCs/>
                    </w:rPr>
                  </w:pPr>
                  <w:r w:rsidRPr="00C62A01">
                    <w:rPr>
                      <w:b/>
                      <w:bCs/>
                    </w:rPr>
                    <w:t>Open Enrollment</w:t>
                  </w:r>
                </w:p>
                <w:tbl>
                  <w:tblPr>
                    <w:tblW w:w="5000" w:type="pct"/>
                    <w:tblCellMar>
                      <w:left w:w="0" w:type="dxa"/>
                      <w:right w:w="0" w:type="dxa"/>
                    </w:tblCellMar>
                    <w:tblLook w:val="04A0" w:firstRow="1" w:lastRow="0" w:firstColumn="1" w:lastColumn="0" w:noHBand="0" w:noVBand="1"/>
                  </w:tblPr>
                  <w:tblGrid>
                    <w:gridCol w:w="6120"/>
                  </w:tblGrid>
                  <w:tr w:rsidR="00C62A01" w:rsidRPr="00C62A01" w14:paraId="747A7BB1" w14:textId="77777777">
                    <w:tc>
                      <w:tcPr>
                        <w:tcW w:w="0" w:type="auto"/>
                        <w:hideMark/>
                      </w:tcPr>
                      <w:p w14:paraId="7FBF99C1" w14:textId="7E8BA777" w:rsidR="00C62A01" w:rsidRPr="00C62A01" w:rsidRDefault="00C62A01" w:rsidP="00C62A01">
                        <w:r w:rsidRPr="00C62A01">
                          <w:drawing>
                            <wp:inline distT="0" distB="0" distL="0" distR="0" wp14:anchorId="59C37D3E" wp14:editId="3286F5AC">
                              <wp:extent cx="3855720" cy="1935480"/>
                              <wp:effectExtent l="0" t="0" r="0" b="7620"/>
                              <wp:docPr id="1632571409" name="Picture 32" descr="Open Enrollment: October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Open Enrollment: October 9-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55720" cy="1935480"/>
                                      </a:xfrm>
                                      <a:prstGeom prst="rect">
                                        <a:avLst/>
                                      </a:prstGeom>
                                      <a:noFill/>
                                      <a:ln>
                                        <a:noFill/>
                                      </a:ln>
                                    </pic:spPr>
                                  </pic:pic>
                                </a:graphicData>
                              </a:graphic>
                            </wp:inline>
                          </w:drawing>
                        </w:r>
                      </w:p>
                    </w:tc>
                  </w:tr>
                </w:tbl>
                <w:p w14:paraId="19E83BCD" w14:textId="77777777" w:rsidR="00C62A01" w:rsidRPr="00C62A01" w:rsidRDefault="00C62A01" w:rsidP="00C62A01">
                  <w:r w:rsidRPr="00C62A01">
                    <w:t xml:space="preserve">Open Enrollment is October 9 – October 27, 2023. You are not required to re-enroll in health, dental, vision, or life insurance for 2024, but we encourage you to review your plan options and ensure the plan(s) you currently have still meet your needs. If you do not enroll during the Open Enrollment period, you will remain in the same health, dental, vision, or life insurance plan options and coverage levels as you have in 2023. You must enroll every year if you have the Waiver General Purpose HRA and a Flexible Spending Account. To find out more details, go to </w:t>
                  </w:r>
                  <w:hyperlink r:id="rId9" w:tgtFrame="_blank" w:history="1">
                    <w:r w:rsidRPr="00C62A01">
                      <w:rPr>
                        <w:rStyle w:val="Hyperlink"/>
                      </w:rPr>
                      <w:t>kehp.ky.gov</w:t>
                    </w:r>
                  </w:hyperlink>
                  <w:r w:rsidRPr="00C62A01">
                    <w:t xml:space="preserve"> and click on Open Enrollment for 2024. </w:t>
                  </w:r>
                </w:p>
                <w:p w14:paraId="7D4ADCBE" w14:textId="77777777" w:rsidR="00C62A01" w:rsidRPr="00C62A01" w:rsidRDefault="00C62A01" w:rsidP="00C62A01">
                  <w:r w:rsidRPr="00C62A01">
                    <w:t xml:space="preserve">Enrolling is easy!  Log into </w:t>
                  </w:r>
                  <w:hyperlink r:id="rId10" w:tgtFrame="_blank" w:history="1">
                    <w:r w:rsidRPr="00C62A01">
                      <w:rPr>
                        <w:rStyle w:val="Hyperlink"/>
                      </w:rPr>
                      <w:t>KHRIS.ky.gov</w:t>
                    </w:r>
                  </w:hyperlink>
                  <w:r w:rsidRPr="00C62A01">
                    <w:t>, click on Open Enrollment and start the process.   </w:t>
                  </w:r>
                </w:p>
                <w:tbl>
                  <w:tblPr>
                    <w:tblW w:w="5000" w:type="pct"/>
                    <w:jc w:val="center"/>
                    <w:tblCellMar>
                      <w:top w:w="75" w:type="dxa"/>
                      <w:left w:w="75" w:type="dxa"/>
                      <w:bottom w:w="75" w:type="dxa"/>
                      <w:right w:w="75" w:type="dxa"/>
                    </w:tblCellMar>
                    <w:tblLook w:val="04A0" w:firstRow="1" w:lastRow="0" w:firstColumn="1" w:lastColumn="0" w:noHBand="0" w:noVBand="1"/>
                  </w:tblPr>
                  <w:tblGrid>
                    <w:gridCol w:w="6120"/>
                  </w:tblGrid>
                  <w:tr w:rsidR="00C62A01" w:rsidRPr="00C62A01" w14:paraId="6A26CA31" w14:textId="77777777">
                    <w:trPr>
                      <w:jc w:val="center"/>
                    </w:trPr>
                    <w:tc>
                      <w:tcPr>
                        <w:tcW w:w="5000" w:type="pct"/>
                        <w:hideMark/>
                      </w:tcPr>
                      <w:p w14:paraId="3C036AD9" w14:textId="77777777" w:rsidR="00C62A01" w:rsidRPr="00C62A01" w:rsidRDefault="00C62A01" w:rsidP="00C62A01">
                        <w:r w:rsidRPr="00C62A01">
                          <w:pict w14:anchorId="3BA89CE0">
                            <v:rect id="_x0000_i1225" style="width:468pt;height:1.2pt" o:hralign="center" o:hrstd="t" o:hr="t" fillcolor="#a0a0a0" stroked="f"/>
                          </w:pict>
                        </w:r>
                      </w:p>
                    </w:tc>
                  </w:tr>
                </w:tbl>
                <w:p w14:paraId="6D279EF4" w14:textId="77777777" w:rsidR="00C62A01" w:rsidRPr="00C62A01" w:rsidRDefault="00C62A01" w:rsidP="00C62A01">
                  <w:pPr>
                    <w:rPr>
                      <w:b/>
                      <w:bCs/>
                    </w:rPr>
                  </w:pPr>
                  <w:r w:rsidRPr="00C62A01">
                    <w:rPr>
                      <w:b/>
                      <w:bCs/>
                    </w:rPr>
                    <w:t>Let’s go electronic!</w:t>
                  </w:r>
                </w:p>
                <w:p w14:paraId="2409D8B9" w14:textId="77777777" w:rsidR="00C62A01" w:rsidRPr="00C62A01" w:rsidRDefault="00C62A01" w:rsidP="00C62A01">
                  <w:r w:rsidRPr="00C62A01">
                    <w:lastRenderedPageBreak/>
                    <w:t>Tax season will be here before you know it and most of us want to file right away. Get quicker access to your W-2 later by choosing to receive it electronically now!</w:t>
                  </w:r>
                </w:p>
                <w:p w14:paraId="28CC0235" w14:textId="77777777" w:rsidR="00C62A01" w:rsidRPr="00C62A01" w:rsidRDefault="00C62A01" w:rsidP="00C62A01">
                  <w:r w:rsidRPr="00C62A01">
                    <w:t xml:space="preserve">Log into KHRIS ESS and select the Election for Online W-2 tile. When the screen appears, select “New Election” which will then display your options for the current tax year. Select “Receive W-2 online.” You’ll be asked to confirm your election by selecting “OK.” Four clicks </w:t>
                  </w:r>
                  <w:proofErr w:type="gramStart"/>
                  <w:r w:rsidRPr="00C62A01">
                    <w:t>is</w:t>
                  </w:r>
                  <w:proofErr w:type="gramEnd"/>
                  <w:r w:rsidRPr="00C62A01">
                    <w:t xml:space="preserve"> all it takes!</w:t>
                  </w:r>
                </w:p>
                <w:p w14:paraId="357D6C4B" w14:textId="1A78F981" w:rsidR="00C62A01" w:rsidRPr="00C62A01" w:rsidRDefault="00C62A01" w:rsidP="00C62A01">
                  <w:r w:rsidRPr="00C62A01">
                    <w:drawing>
                      <wp:inline distT="0" distB="0" distL="0" distR="0" wp14:anchorId="4E96FFB0" wp14:editId="1DC49AF2">
                        <wp:extent cx="3855720" cy="1341120"/>
                        <wp:effectExtent l="0" t="0" r="0" b="0"/>
                        <wp:docPr id="1458611340" name="Picture 31" descr="Screenshot of KHRIS screen with Online W2 electio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Screenshot of KHRIS screen with Online W2 election bo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5720" cy="1341120"/>
                                </a:xfrm>
                                <a:prstGeom prst="rect">
                                  <a:avLst/>
                                </a:prstGeom>
                                <a:noFill/>
                                <a:ln>
                                  <a:noFill/>
                                </a:ln>
                              </pic:spPr>
                            </pic:pic>
                          </a:graphicData>
                        </a:graphic>
                      </wp:inline>
                    </w:drawing>
                  </w:r>
                </w:p>
                <w:tbl>
                  <w:tblPr>
                    <w:tblW w:w="5000" w:type="pct"/>
                    <w:jc w:val="center"/>
                    <w:tblCellMar>
                      <w:top w:w="75" w:type="dxa"/>
                      <w:left w:w="75" w:type="dxa"/>
                      <w:bottom w:w="75" w:type="dxa"/>
                      <w:right w:w="75" w:type="dxa"/>
                    </w:tblCellMar>
                    <w:tblLook w:val="04A0" w:firstRow="1" w:lastRow="0" w:firstColumn="1" w:lastColumn="0" w:noHBand="0" w:noVBand="1"/>
                  </w:tblPr>
                  <w:tblGrid>
                    <w:gridCol w:w="6120"/>
                  </w:tblGrid>
                  <w:tr w:rsidR="00C62A01" w:rsidRPr="00C62A01" w14:paraId="3081DAE9" w14:textId="77777777">
                    <w:trPr>
                      <w:jc w:val="center"/>
                    </w:trPr>
                    <w:tc>
                      <w:tcPr>
                        <w:tcW w:w="5000" w:type="pct"/>
                        <w:hideMark/>
                      </w:tcPr>
                      <w:p w14:paraId="27B04633" w14:textId="77777777" w:rsidR="00C62A01" w:rsidRPr="00C62A01" w:rsidRDefault="00C62A01" w:rsidP="00C62A01">
                        <w:r w:rsidRPr="00C62A01">
                          <w:pict w14:anchorId="11DBD344">
                            <v:rect id="_x0000_i1227" style="width:468pt;height:1.2pt" o:hralign="center" o:hrstd="t" o:hr="t" fillcolor="#a0a0a0" stroked="f"/>
                          </w:pict>
                        </w:r>
                      </w:p>
                    </w:tc>
                  </w:tr>
                </w:tbl>
                <w:p w14:paraId="00B7E1F5" w14:textId="3A468B87" w:rsidR="00C62A01" w:rsidRPr="00C62A01" w:rsidRDefault="00C62A01" w:rsidP="00C62A01">
                  <w:r w:rsidRPr="00C62A01">
                    <w:drawing>
                      <wp:inline distT="0" distB="0" distL="0" distR="0" wp14:anchorId="39448064" wp14:editId="36998315">
                        <wp:extent cx="3855720" cy="1935480"/>
                        <wp:effectExtent l="0" t="0" r="0" b="7620"/>
                        <wp:docPr id="1053850472" name="Picture 30" descr="Kentucky Employees Charitable Campaig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Kentucky Employees Charitable Campaign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5720" cy="1935480"/>
                                </a:xfrm>
                                <a:prstGeom prst="rect">
                                  <a:avLst/>
                                </a:prstGeom>
                                <a:noFill/>
                                <a:ln>
                                  <a:noFill/>
                                </a:ln>
                              </pic:spPr>
                            </pic:pic>
                          </a:graphicData>
                        </a:graphic>
                      </wp:inline>
                    </w:drawing>
                  </w:r>
                </w:p>
                <w:p w14:paraId="29642828" w14:textId="77777777" w:rsidR="00C62A01" w:rsidRPr="00C62A01" w:rsidRDefault="00C62A01" w:rsidP="00C62A01">
                  <w:r w:rsidRPr="00C62A01">
                    <w:t xml:space="preserve">We are thrilled about </w:t>
                  </w:r>
                  <w:proofErr w:type="gramStart"/>
                  <w:r w:rsidRPr="00C62A01">
                    <w:t>all of</w:t>
                  </w:r>
                  <w:proofErr w:type="gramEnd"/>
                  <w:r w:rsidRPr="00C62A01">
                    <w:t xml:space="preserve"> the KECC events happening around the state! Stay </w:t>
                  </w:r>
                  <w:proofErr w:type="gramStart"/>
                  <w:r w:rsidRPr="00C62A01">
                    <w:t>up-to-date</w:t>
                  </w:r>
                  <w:proofErr w:type="gramEnd"/>
                  <w:r w:rsidRPr="00C62A01">
                    <w:t xml:space="preserve"> with the latest events, both virtually and in-person by clicking the link below.</w:t>
                  </w:r>
                </w:p>
                <w:p w14:paraId="02654A32" w14:textId="77777777" w:rsidR="00C62A01" w:rsidRPr="00C62A01" w:rsidRDefault="00C62A01" w:rsidP="00C62A01">
                  <w:pPr>
                    <w:rPr>
                      <w:b/>
                      <w:bCs/>
                    </w:rPr>
                  </w:pPr>
                  <w:hyperlink r:id="rId13" w:tgtFrame="_blank" w:history="1">
                    <w:r w:rsidRPr="00C62A01">
                      <w:rPr>
                        <w:rStyle w:val="Hyperlink"/>
                        <w:b/>
                        <w:bCs/>
                      </w:rPr>
                      <w:t>KECC Events</w:t>
                    </w:r>
                  </w:hyperlink>
                </w:p>
                <w:p w14:paraId="02DC1FF8" w14:textId="77777777" w:rsidR="00C62A01" w:rsidRPr="00C62A01" w:rsidRDefault="00C62A01" w:rsidP="00C62A01">
                  <w:r w:rsidRPr="00C62A01">
                    <w:t>Through this link, you can also learn more about the KECC partner charities and the impact that you can make through just $1 per pay period! Log in to </w:t>
                  </w:r>
                  <w:hyperlink r:id="rId14" w:tgtFrame="_blank" w:history="1">
                    <w:r w:rsidRPr="00C62A01">
                      <w:rPr>
                        <w:rStyle w:val="Hyperlink"/>
                      </w:rPr>
                      <w:t>KHRIS</w:t>
                    </w:r>
                  </w:hyperlink>
                  <w:r w:rsidRPr="00C62A01">
                    <w:t> to enroll in payroll deduction or to process a one-time donation.</w:t>
                  </w:r>
                </w:p>
                <w:tbl>
                  <w:tblPr>
                    <w:tblW w:w="5000" w:type="pct"/>
                    <w:jc w:val="center"/>
                    <w:tblCellMar>
                      <w:top w:w="75" w:type="dxa"/>
                      <w:left w:w="75" w:type="dxa"/>
                      <w:bottom w:w="75" w:type="dxa"/>
                      <w:right w:w="75" w:type="dxa"/>
                    </w:tblCellMar>
                    <w:tblLook w:val="04A0" w:firstRow="1" w:lastRow="0" w:firstColumn="1" w:lastColumn="0" w:noHBand="0" w:noVBand="1"/>
                  </w:tblPr>
                  <w:tblGrid>
                    <w:gridCol w:w="6120"/>
                  </w:tblGrid>
                  <w:tr w:rsidR="00C62A01" w:rsidRPr="00C62A01" w14:paraId="46BB2EA7" w14:textId="77777777">
                    <w:trPr>
                      <w:jc w:val="center"/>
                    </w:trPr>
                    <w:tc>
                      <w:tcPr>
                        <w:tcW w:w="5000" w:type="pct"/>
                        <w:hideMark/>
                      </w:tcPr>
                      <w:p w14:paraId="51C326FA" w14:textId="77777777" w:rsidR="00C62A01" w:rsidRPr="00C62A01" w:rsidRDefault="00C62A01" w:rsidP="00C62A01">
                        <w:r w:rsidRPr="00C62A01">
                          <w:lastRenderedPageBreak/>
                          <w:pict w14:anchorId="13FE4802">
                            <v:rect id="_x0000_i1229" style="width:468pt;height:1.2pt" o:hralign="center" o:hrstd="t" o:hr="t" fillcolor="#a0a0a0" stroked="f"/>
                          </w:pict>
                        </w:r>
                      </w:p>
                    </w:tc>
                  </w:tr>
                </w:tbl>
                <w:p w14:paraId="15F9917D" w14:textId="77777777" w:rsidR="00C62A01" w:rsidRPr="00C62A01" w:rsidRDefault="00C62A01" w:rsidP="00C62A01">
                  <w:pPr>
                    <w:rPr>
                      <w:b/>
                      <w:bCs/>
                    </w:rPr>
                  </w:pPr>
                  <w:proofErr w:type="spellStart"/>
                  <w:r w:rsidRPr="00C62A01">
                    <w:rPr>
                      <w:b/>
                      <w:bCs/>
                      <w:i/>
                      <w:iCs/>
                    </w:rPr>
                    <w:t>My</w:t>
                  </w:r>
                  <w:r w:rsidRPr="00C62A01">
                    <w:rPr>
                      <w:b/>
                      <w:bCs/>
                    </w:rPr>
                    <w:t>PURPOSE</w:t>
                  </w:r>
                  <w:proofErr w:type="spellEnd"/>
                  <w:r w:rsidRPr="00C62A01">
                    <w:rPr>
                      <w:b/>
                      <w:bCs/>
                    </w:rPr>
                    <w:t xml:space="preserve"> Refresh</w:t>
                  </w:r>
                </w:p>
                <w:p w14:paraId="224F3391" w14:textId="77777777" w:rsidR="00C62A01" w:rsidRPr="00C62A01" w:rsidRDefault="00C62A01" w:rsidP="00C62A01">
                  <w:r w:rsidRPr="00C62A01">
                    <w:t xml:space="preserve">The Personnel Cabinet is excited to release a refreshed welcome screen within </w:t>
                  </w:r>
                  <w:proofErr w:type="spellStart"/>
                  <w:r w:rsidRPr="00C62A01">
                    <w:rPr>
                      <w:i/>
                      <w:iCs/>
                    </w:rPr>
                    <w:t>My</w:t>
                  </w:r>
                  <w:r w:rsidRPr="00C62A01">
                    <w:t>PURPOSE</w:t>
                  </w:r>
                  <w:proofErr w:type="spellEnd"/>
                  <w:r w:rsidRPr="00C62A01">
                    <w:t>! Along with creating a brighter look and minimizing wasted space, the next time you log in you’ll notice the following changes, as outlined and shown in the screenshot below:</w:t>
                  </w:r>
                </w:p>
                <w:p w14:paraId="5379FC45" w14:textId="2F8BC971" w:rsidR="00C62A01" w:rsidRPr="00C62A01" w:rsidRDefault="00C62A01" w:rsidP="00C62A01">
                  <w:r w:rsidRPr="00C62A01">
                    <w:drawing>
                      <wp:inline distT="0" distB="0" distL="0" distR="0" wp14:anchorId="1D1D39BD" wp14:editId="0F2C3F79">
                        <wp:extent cx="3855720" cy="2682240"/>
                        <wp:effectExtent l="0" t="0" r="0" b="3810"/>
                        <wp:docPr id="967871188" name="Picture 29" descr="MyPURPOSE Home Pag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MyPURPOSE Home Page Screensh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5720" cy="2682240"/>
                                </a:xfrm>
                                <a:prstGeom prst="rect">
                                  <a:avLst/>
                                </a:prstGeom>
                                <a:noFill/>
                                <a:ln>
                                  <a:noFill/>
                                </a:ln>
                              </pic:spPr>
                            </pic:pic>
                          </a:graphicData>
                        </a:graphic>
                      </wp:inline>
                    </w:drawing>
                  </w:r>
                </w:p>
                <w:p w14:paraId="09CFBE8F" w14:textId="77777777" w:rsidR="00C62A01" w:rsidRPr="00C62A01" w:rsidRDefault="00C62A01" w:rsidP="00C62A01">
                  <w:pPr>
                    <w:numPr>
                      <w:ilvl w:val="0"/>
                      <w:numId w:val="1"/>
                    </w:numPr>
                  </w:pPr>
                  <w:r w:rsidRPr="00C62A01">
                    <w:t xml:space="preserve">The navigation options at the top of the screen have been renamed and match the new buttons, which have replaced the previous path tiles. </w:t>
                  </w:r>
                </w:p>
                <w:p w14:paraId="01CE1F1D" w14:textId="77777777" w:rsidR="00C62A01" w:rsidRPr="00C62A01" w:rsidRDefault="00C62A01" w:rsidP="00C62A01">
                  <w:pPr>
                    <w:numPr>
                      <w:ilvl w:val="1"/>
                      <w:numId w:val="1"/>
                    </w:numPr>
                  </w:pPr>
                  <w:r w:rsidRPr="00C62A01">
                    <w:t xml:space="preserve">Profile = </w:t>
                  </w:r>
                  <w:proofErr w:type="spellStart"/>
                  <w:r w:rsidRPr="00C62A01">
                    <w:rPr>
                      <w:i/>
                      <w:iCs/>
                    </w:rPr>
                    <w:t>My</w:t>
                  </w:r>
                  <w:r w:rsidRPr="00C62A01">
                    <w:t>PROFILE</w:t>
                  </w:r>
                  <w:proofErr w:type="spellEnd"/>
                </w:p>
                <w:p w14:paraId="5B8C40A0" w14:textId="77777777" w:rsidR="00C62A01" w:rsidRPr="00C62A01" w:rsidRDefault="00C62A01" w:rsidP="00C62A01">
                  <w:pPr>
                    <w:numPr>
                      <w:ilvl w:val="1"/>
                      <w:numId w:val="1"/>
                    </w:numPr>
                  </w:pPr>
                  <w:r w:rsidRPr="00C62A01">
                    <w:t xml:space="preserve">Connect = </w:t>
                  </w:r>
                  <w:proofErr w:type="spellStart"/>
                  <w:r w:rsidRPr="00C62A01">
                    <w:rPr>
                      <w:i/>
                      <w:iCs/>
                    </w:rPr>
                    <w:t>My</w:t>
                  </w:r>
                  <w:r w:rsidRPr="00C62A01">
                    <w:t>COMMUNITY</w:t>
                  </w:r>
                  <w:proofErr w:type="spellEnd"/>
                </w:p>
                <w:p w14:paraId="2E981099" w14:textId="77777777" w:rsidR="00C62A01" w:rsidRPr="00C62A01" w:rsidRDefault="00C62A01" w:rsidP="00C62A01">
                  <w:pPr>
                    <w:numPr>
                      <w:ilvl w:val="1"/>
                      <w:numId w:val="1"/>
                    </w:numPr>
                  </w:pPr>
                  <w:r w:rsidRPr="00C62A01">
                    <w:t xml:space="preserve">Learning = </w:t>
                  </w:r>
                  <w:proofErr w:type="spellStart"/>
                  <w:r w:rsidRPr="00C62A01">
                    <w:rPr>
                      <w:i/>
                      <w:iCs/>
                    </w:rPr>
                    <w:t>My</w:t>
                  </w:r>
                  <w:r w:rsidRPr="00C62A01">
                    <w:t>LEARNING</w:t>
                  </w:r>
                  <w:proofErr w:type="spellEnd"/>
                </w:p>
                <w:p w14:paraId="1AC1793A" w14:textId="77777777" w:rsidR="00C62A01" w:rsidRPr="00C62A01" w:rsidRDefault="00C62A01" w:rsidP="00C62A01">
                  <w:pPr>
                    <w:numPr>
                      <w:ilvl w:val="1"/>
                      <w:numId w:val="1"/>
                    </w:numPr>
                  </w:pPr>
                  <w:r w:rsidRPr="00C62A01">
                    <w:t xml:space="preserve">Performance = </w:t>
                  </w:r>
                  <w:proofErr w:type="spellStart"/>
                  <w:r w:rsidRPr="00C62A01">
                    <w:rPr>
                      <w:i/>
                      <w:iCs/>
                    </w:rPr>
                    <w:t>My</w:t>
                  </w:r>
                  <w:r w:rsidRPr="00C62A01">
                    <w:t>PERFORMANCE</w:t>
                  </w:r>
                  <w:proofErr w:type="spellEnd"/>
                </w:p>
                <w:p w14:paraId="0B547007" w14:textId="77777777" w:rsidR="00C62A01" w:rsidRPr="00C62A01" w:rsidRDefault="00C62A01" w:rsidP="00C62A01">
                  <w:pPr>
                    <w:numPr>
                      <w:ilvl w:val="1"/>
                      <w:numId w:val="1"/>
                    </w:numPr>
                  </w:pPr>
                  <w:r w:rsidRPr="00C62A01">
                    <w:t xml:space="preserve">Open Opportunities = </w:t>
                  </w:r>
                  <w:proofErr w:type="spellStart"/>
                  <w:r w:rsidRPr="00C62A01">
                    <w:rPr>
                      <w:i/>
                      <w:iCs/>
                    </w:rPr>
                    <w:t>My</w:t>
                  </w:r>
                  <w:r w:rsidRPr="00C62A01">
                    <w:t>CAREER</w:t>
                  </w:r>
                  <w:proofErr w:type="spellEnd"/>
                </w:p>
                <w:p w14:paraId="415A7ABC" w14:textId="77777777" w:rsidR="00C62A01" w:rsidRPr="00C62A01" w:rsidRDefault="00C62A01" w:rsidP="00C62A01">
                  <w:pPr>
                    <w:numPr>
                      <w:ilvl w:val="0"/>
                      <w:numId w:val="1"/>
                    </w:numPr>
                  </w:pPr>
                  <w:r w:rsidRPr="00C62A01">
                    <w:t>Your worklists have been moved towards the top of the screen for easier access.</w:t>
                  </w:r>
                </w:p>
                <w:p w14:paraId="47234EFF" w14:textId="77777777" w:rsidR="00C62A01" w:rsidRPr="00C62A01" w:rsidRDefault="00C62A01" w:rsidP="00C62A01">
                  <w:r w:rsidRPr="00C62A01">
                    <w:t xml:space="preserve">Please note that any </w:t>
                  </w:r>
                  <w:proofErr w:type="spellStart"/>
                  <w:r w:rsidRPr="00C62A01">
                    <w:rPr>
                      <w:i/>
                      <w:iCs/>
                    </w:rPr>
                    <w:t>My</w:t>
                  </w:r>
                  <w:r w:rsidRPr="00C62A01">
                    <w:t>PURPOSE</w:t>
                  </w:r>
                  <w:proofErr w:type="spellEnd"/>
                  <w:r w:rsidRPr="00C62A01">
                    <w:t xml:space="preserve"> system training will continue to reflect the original welcome screen until we </w:t>
                  </w:r>
                  <w:r w:rsidRPr="00C62A01">
                    <w:lastRenderedPageBreak/>
                    <w:t>complete all updates; however, all functionality remains the same.</w:t>
                  </w:r>
                </w:p>
                <w:tbl>
                  <w:tblPr>
                    <w:tblW w:w="5000" w:type="pct"/>
                    <w:jc w:val="center"/>
                    <w:tblCellMar>
                      <w:top w:w="75" w:type="dxa"/>
                      <w:left w:w="75" w:type="dxa"/>
                      <w:bottom w:w="75" w:type="dxa"/>
                      <w:right w:w="75" w:type="dxa"/>
                    </w:tblCellMar>
                    <w:tblLook w:val="04A0" w:firstRow="1" w:lastRow="0" w:firstColumn="1" w:lastColumn="0" w:noHBand="0" w:noVBand="1"/>
                  </w:tblPr>
                  <w:tblGrid>
                    <w:gridCol w:w="6120"/>
                  </w:tblGrid>
                  <w:tr w:rsidR="00C62A01" w:rsidRPr="00C62A01" w14:paraId="2C3520B2" w14:textId="77777777">
                    <w:trPr>
                      <w:jc w:val="center"/>
                    </w:trPr>
                    <w:tc>
                      <w:tcPr>
                        <w:tcW w:w="5000" w:type="pct"/>
                        <w:hideMark/>
                      </w:tcPr>
                      <w:p w14:paraId="309A582A" w14:textId="77777777" w:rsidR="00C62A01" w:rsidRPr="00C62A01" w:rsidRDefault="00C62A01" w:rsidP="00C62A01">
                        <w:r w:rsidRPr="00C62A01">
                          <w:pict w14:anchorId="053CC64E">
                            <v:rect id="_x0000_i1231" style="width:468pt;height:1.2pt" o:hralign="center" o:hrstd="t" o:hr="t" fillcolor="#a0a0a0" stroked="f"/>
                          </w:pict>
                        </w:r>
                      </w:p>
                    </w:tc>
                  </w:tr>
                </w:tbl>
                <w:p w14:paraId="0D34138D" w14:textId="42B4F528" w:rsidR="00C62A01" w:rsidRPr="00C62A01" w:rsidRDefault="00C62A01" w:rsidP="00C62A01">
                  <w:r w:rsidRPr="00C62A01">
                    <w:drawing>
                      <wp:inline distT="0" distB="0" distL="0" distR="0" wp14:anchorId="07904C1F" wp14:editId="681D2F85">
                        <wp:extent cx="3855720" cy="1935480"/>
                        <wp:effectExtent l="0" t="0" r="0" b="7620"/>
                        <wp:docPr id="1577368358" name="Picture 28" descr="Election Da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Election Day Graphi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55720" cy="1935480"/>
                                </a:xfrm>
                                <a:prstGeom prst="rect">
                                  <a:avLst/>
                                </a:prstGeom>
                                <a:noFill/>
                                <a:ln>
                                  <a:noFill/>
                                </a:ln>
                              </pic:spPr>
                            </pic:pic>
                          </a:graphicData>
                        </a:graphic>
                      </wp:inline>
                    </w:drawing>
                  </w:r>
                </w:p>
                <w:p w14:paraId="21DEB542" w14:textId="77777777" w:rsidR="00C62A01" w:rsidRPr="00C62A01" w:rsidRDefault="00C62A01" w:rsidP="00C62A01">
                  <w:r w:rsidRPr="00C62A01">
                    <w:t xml:space="preserve">The Commonwealth of Kentucky’s general election will be held on </w:t>
                  </w:r>
                  <w:r w:rsidRPr="00C62A01">
                    <w:rPr>
                      <w:b/>
                      <w:bCs/>
                    </w:rPr>
                    <w:t>Tuesday, November 7, 2023</w:t>
                  </w:r>
                  <w:r w:rsidRPr="00C62A01">
                    <w:t xml:space="preserve">. All registered voters are eligible to vote in the 2023 general election in every county of the </w:t>
                  </w:r>
                  <w:r w:rsidRPr="00C62A01">
                    <w:br/>
                    <w:t xml:space="preserve">Commonwealth. To view a copy of each county’s sample ballot, please visit the Secretary of State’s website at </w:t>
                  </w:r>
                  <w:hyperlink r:id="rId17" w:tgtFrame="_blank" w:history="1">
                    <w:r w:rsidRPr="00C62A01">
                      <w:rPr>
                        <w:rStyle w:val="Hyperlink"/>
                      </w:rPr>
                      <w:t>GoVote.ky.gov</w:t>
                    </w:r>
                  </w:hyperlink>
                  <w:r w:rsidRPr="00C62A01">
                    <w:t>.</w:t>
                  </w:r>
                </w:p>
                <w:p w14:paraId="77DC5ED1" w14:textId="77777777" w:rsidR="00C62A01" w:rsidRPr="00C62A01" w:rsidRDefault="00C62A01" w:rsidP="00C62A01">
                  <w:r w:rsidRPr="00C62A01">
                    <w:t>All employees entitled to vote, who are otherwise scheduled to work during the hours that the polls are open, and who request leave in advance, shall be granted up to four (4) hours of voting leave (VOTE) to cast their votes in person. In addition, employees who choose to vote absentee may be granted this leave if a request is made in advance of the day they appear before the clerk to request an application for or to execute an absentee ballot in person or by mail.</w:t>
                  </w:r>
                </w:p>
                <w:tbl>
                  <w:tblPr>
                    <w:tblW w:w="5000" w:type="pct"/>
                    <w:jc w:val="center"/>
                    <w:tblCellMar>
                      <w:top w:w="75" w:type="dxa"/>
                      <w:left w:w="75" w:type="dxa"/>
                      <w:bottom w:w="75" w:type="dxa"/>
                      <w:right w:w="75" w:type="dxa"/>
                    </w:tblCellMar>
                    <w:tblLook w:val="04A0" w:firstRow="1" w:lastRow="0" w:firstColumn="1" w:lastColumn="0" w:noHBand="0" w:noVBand="1"/>
                  </w:tblPr>
                  <w:tblGrid>
                    <w:gridCol w:w="6120"/>
                  </w:tblGrid>
                  <w:tr w:rsidR="00C62A01" w:rsidRPr="00C62A01" w14:paraId="7F10CCBB" w14:textId="77777777">
                    <w:trPr>
                      <w:jc w:val="center"/>
                    </w:trPr>
                    <w:tc>
                      <w:tcPr>
                        <w:tcW w:w="5000" w:type="pct"/>
                        <w:hideMark/>
                      </w:tcPr>
                      <w:p w14:paraId="5C2E80D2" w14:textId="77777777" w:rsidR="00C62A01" w:rsidRPr="00C62A01" w:rsidRDefault="00C62A01" w:rsidP="00C62A01">
                        <w:r w:rsidRPr="00C62A01">
                          <w:pict w14:anchorId="45C4F410">
                            <v:rect id="_x0000_i1233" style="width:468pt;height:1.2pt" o:hralign="center" o:hrstd="t" o:hr="t" fillcolor="#a0a0a0" stroked="f"/>
                          </w:pict>
                        </w:r>
                      </w:p>
                    </w:tc>
                  </w:tr>
                </w:tbl>
                <w:p w14:paraId="428B16F9" w14:textId="77777777" w:rsidR="00C62A01" w:rsidRPr="00C62A01" w:rsidRDefault="00C62A01" w:rsidP="00C62A01">
                  <w:pPr>
                    <w:rPr>
                      <w:vanish/>
                    </w:rPr>
                  </w:pPr>
                </w:p>
                <w:tbl>
                  <w:tblPr>
                    <w:tblW w:w="5000" w:type="pct"/>
                    <w:tblCellMar>
                      <w:left w:w="0" w:type="dxa"/>
                      <w:right w:w="0" w:type="dxa"/>
                    </w:tblCellMar>
                    <w:tblLook w:val="04A0" w:firstRow="1" w:lastRow="0" w:firstColumn="1" w:lastColumn="0" w:noHBand="0" w:noVBand="1"/>
                  </w:tblPr>
                  <w:tblGrid>
                    <w:gridCol w:w="6120"/>
                  </w:tblGrid>
                  <w:tr w:rsidR="00C62A01" w:rsidRPr="00C62A01" w14:paraId="456D4F63" w14:textId="77777777">
                    <w:tc>
                      <w:tcPr>
                        <w:tcW w:w="0" w:type="auto"/>
                        <w:hideMark/>
                      </w:tcPr>
                      <w:p w14:paraId="6CFD1DCE" w14:textId="3C18EC8F" w:rsidR="00C62A01" w:rsidRPr="00C62A01" w:rsidRDefault="00C62A01" w:rsidP="00C62A01">
                        <w:r w:rsidRPr="00C62A01">
                          <w:drawing>
                            <wp:inline distT="0" distB="0" distL="0" distR="0" wp14:anchorId="2FD3E97F" wp14:editId="1D395906">
                              <wp:extent cx="2781300" cy="708660"/>
                              <wp:effectExtent l="0" t="0" r="0" b="0"/>
                              <wp:docPr id="1394763900" name="Picture 27" descr="KDC Personnel Cabin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KDC Personnel Cabinet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1300" cy="708660"/>
                                      </a:xfrm>
                                      <a:prstGeom prst="rect">
                                        <a:avLst/>
                                      </a:prstGeom>
                                      <a:noFill/>
                                      <a:ln>
                                        <a:noFill/>
                                      </a:ln>
                                    </pic:spPr>
                                  </pic:pic>
                                </a:graphicData>
                              </a:graphic>
                            </wp:inline>
                          </w:drawing>
                        </w:r>
                      </w:p>
                    </w:tc>
                  </w:tr>
                </w:tbl>
                <w:p w14:paraId="0D8B6402" w14:textId="77777777" w:rsidR="00C62A01" w:rsidRPr="00C62A01" w:rsidRDefault="00C62A01" w:rsidP="00C62A01">
                  <w:pPr>
                    <w:rPr>
                      <w:vanish/>
                    </w:rPr>
                  </w:pPr>
                </w:p>
                <w:tbl>
                  <w:tblPr>
                    <w:tblW w:w="5000" w:type="pct"/>
                    <w:tblCellMar>
                      <w:left w:w="0" w:type="dxa"/>
                      <w:right w:w="0" w:type="dxa"/>
                    </w:tblCellMar>
                    <w:tblLook w:val="04A0" w:firstRow="1" w:lastRow="0" w:firstColumn="1" w:lastColumn="0" w:noHBand="0" w:noVBand="1"/>
                  </w:tblPr>
                  <w:tblGrid>
                    <w:gridCol w:w="6120"/>
                  </w:tblGrid>
                  <w:tr w:rsidR="00C62A01" w:rsidRPr="00C62A01" w14:paraId="024FD4DF" w14:textId="77777777">
                    <w:tc>
                      <w:tcPr>
                        <w:tcW w:w="0" w:type="auto"/>
                        <w:hideMark/>
                      </w:tcPr>
                      <w:p w14:paraId="37884870" w14:textId="5BE07017" w:rsidR="00C62A01" w:rsidRPr="00C62A01" w:rsidRDefault="00C62A01" w:rsidP="00C62A01">
                        <w:r w:rsidRPr="00C62A01">
                          <w:lastRenderedPageBreak/>
                          <w:drawing>
                            <wp:inline distT="0" distB="0" distL="0" distR="0" wp14:anchorId="6FB18540" wp14:editId="7486365C">
                              <wp:extent cx="3855720" cy="1493520"/>
                              <wp:effectExtent l="0" t="0" r="0" b="0"/>
                              <wp:docPr id="608379568" name="Picture 26" descr="Explore our virtual adventure center benefit 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Explore our virtual adventure center benefit fai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55720" cy="1493520"/>
                                      </a:xfrm>
                                      <a:prstGeom prst="rect">
                                        <a:avLst/>
                                      </a:prstGeom>
                                      <a:noFill/>
                                      <a:ln>
                                        <a:noFill/>
                                      </a:ln>
                                    </pic:spPr>
                                  </pic:pic>
                                </a:graphicData>
                              </a:graphic>
                            </wp:inline>
                          </w:drawing>
                        </w:r>
                      </w:p>
                    </w:tc>
                  </w:tr>
                </w:tbl>
                <w:p w14:paraId="4BA61CDE" w14:textId="77777777" w:rsidR="00C62A01" w:rsidRPr="00C62A01" w:rsidRDefault="00C62A01" w:rsidP="00C62A01">
                  <w:r w:rsidRPr="00C62A01">
                    <w:rPr>
                      <w:b/>
                      <w:bCs/>
                    </w:rPr>
                    <w:t xml:space="preserve">Learn how you can get on track and stay on track before and after retirement. </w:t>
                  </w:r>
                </w:p>
                <w:p w14:paraId="3EAE50C9" w14:textId="77777777" w:rsidR="00C62A01" w:rsidRPr="00C62A01" w:rsidRDefault="00C62A01" w:rsidP="00C62A01">
                  <w:r w:rsidRPr="00C62A01">
                    <w:t xml:space="preserve">Whatever retirement adventures await </w:t>
                  </w:r>
                  <w:proofErr w:type="gramStart"/>
                  <w:r w:rsidRPr="00C62A01">
                    <w:t>you,</w:t>
                  </w:r>
                  <w:proofErr w:type="gramEnd"/>
                  <w:r w:rsidRPr="00C62A01">
                    <w:t xml:space="preserve"> we have resources and tools to help you in your journey. Join us now through December 3, 2023, to:</w:t>
                  </w:r>
                </w:p>
                <w:p w14:paraId="405DFB39" w14:textId="77777777" w:rsidR="00C62A01" w:rsidRPr="00C62A01" w:rsidRDefault="00C62A01" w:rsidP="00C62A01">
                  <w:pPr>
                    <w:numPr>
                      <w:ilvl w:val="0"/>
                      <w:numId w:val="2"/>
                    </w:numPr>
                  </w:pPr>
                  <w:r w:rsidRPr="00C62A01">
                    <w:t>Learn how your retirement plan can help you maximize your retirement adventures</w:t>
                  </w:r>
                </w:p>
                <w:p w14:paraId="707B8921" w14:textId="77777777" w:rsidR="00C62A01" w:rsidRPr="00C62A01" w:rsidRDefault="00C62A01" w:rsidP="00C62A01">
                  <w:pPr>
                    <w:numPr>
                      <w:ilvl w:val="0"/>
                      <w:numId w:val="2"/>
                    </w:numPr>
                  </w:pPr>
                  <w:r w:rsidRPr="00C62A01">
                    <w:t>Visit our smoothie truck for interactive trivia and test your knowledge</w:t>
                  </w:r>
                </w:p>
                <w:p w14:paraId="4E48A582" w14:textId="77777777" w:rsidR="00C62A01" w:rsidRPr="00C62A01" w:rsidRDefault="00C62A01" w:rsidP="00C62A01">
                  <w:pPr>
                    <w:numPr>
                      <w:ilvl w:val="0"/>
                      <w:numId w:val="2"/>
                    </w:numPr>
                  </w:pPr>
                  <w:r w:rsidRPr="00C62A01">
                    <w:t>Dive deeper into how to prepare for and live in retirement with topics that can help you throughout your career</w:t>
                  </w:r>
                </w:p>
                <w:p w14:paraId="54024311" w14:textId="77777777" w:rsidR="00C62A01" w:rsidRPr="00C62A01" w:rsidRDefault="00C62A01" w:rsidP="00C62A01">
                  <w:pPr>
                    <w:numPr>
                      <w:ilvl w:val="0"/>
                      <w:numId w:val="2"/>
                    </w:numPr>
                  </w:pPr>
                  <w:r w:rsidRPr="00C62A01">
                    <w:t>Get hands-on experience with our planning tools in the Resource Studio</w:t>
                  </w:r>
                </w:p>
                <w:p w14:paraId="75D3D105" w14:textId="77777777" w:rsidR="00C62A01" w:rsidRPr="00C62A01" w:rsidRDefault="00C62A01" w:rsidP="00C62A01">
                  <w:pPr>
                    <w:numPr>
                      <w:ilvl w:val="0"/>
                      <w:numId w:val="2"/>
                    </w:numPr>
                  </w:pPr>
                  <w:r w:rsidRPr="00C62A01">
                    <w:t>Celebrate your efforts in taking steps to improve your financial health and future</w:t>
                  </w:r>
                </w:p>
                <w:p w14:paraId="5A069198" w14:textId="77777777" w:rsidR="00C62A01" w:rsidRPr="00C62A01" w:rsidRDefault="00C62A01" w:rsidP="00C62A01">
                  <w:pPr>
                    <w:numPr>
                      <w:ilvl w:val="0"/>
                      <w:numId w:val="2"/>
                    </w:numPr>
                  </w:pPr>
                  <w:r w:rsidRPr="00C62A01">
                    <w:t>Access live and on-demand webinars</w:t>
                  </w:r>
                </w:p>
                <w:p w14:paraId="490C59E5" w14:textId="77777777" w:rsidR="00C62A01" w:rsidRPr="00C62A01" w:rsidRDefault="00C62A01" w:rsidP="00C62A01">
                  <w:pPr>
                    <w:numPr>
                      <w:ilvl w:val="0"/>
                      <w:numId w:val="2"/>
                    </w:numPr>
                  </w:pPr>
                  <w:r w:rsidRPr="00C62A01">
                    <w:t>Enroll in or manage your retirement plan</w:t>
                  </w:r>
                </w:p>
                <w:p w14:paraId="79E192AF" w14:textId="77777777" w:rsidR="00C62A01" w:rsidRPr="00C62A01" w:rsidRDefault="00C62A01" w:rsidP="00C62A01">
                  <w:pPr>
                    <w:numPr>
                      <w:ilvl w:val="0"/>
                      <w:numId w:val="2"/>
                    </w:numPr>
                  </w:pPr>
                  <w:r w:rsidRPr="00C62A01">
                    <w:t>Connect with a Retirement Representative</w:t>
                  </w:r>
                </w:p>
                <w:p w14:paraId="5DC54460" w14:textId="77777777" w:rsidR="00C62A01" w:rsidRPr="00C62A01" w:rsidRDefault="00C62A01" w:rsidP="00C62A01">
                  <w:r w:rsidRPr="00C62A01">
                    <w:rPr>
                      <w:b/>
                      <w:bCs/>
                    </w:rPr>
                    <w:softHyphen/>
                  </w:r>
                  <w:r w:rsidRPr="00C62A01">
                    <w:rPr>
                      <w:b/>
                      <w:bCs/>
                    </w:rPr>
                    <w:softHyphen/>
                    <w:t>Take a step to prepare for retirement.</w:t>
                  </w:r>
                  <w:r w:rsidRPr="00C62A01">
                    <w:t xml:space="preserve"> Visit our </w:t>
                  </w:r>
                  <w:hyperlink r:id="rId20" w:history="1">
                    <w:r w:rsidRPr="00C62A01">
                      <w:rPr>
                        <w:rStyle w:val="Hyperlink"/>
                      </w:rPr>
                      <w:t>Virtual Adventure Center Benefit Fair</w:t>
                    </w:r>
                  </w:hyperlink>
                  <w:r w:rsidRPr="00C62A01">
                    <w:t xml:space="preserve"> today!</w:t>
                  </w:r>
                </w:p>
                <w:p w14:paraId="73DCFA01" w14:textId="77777777" w:rsidR="00C62A01" w:rsidRPr="00C62A01" w:rsidRDefault="00C62A01" w:rsidP="00C62A01">
                  <w:r w:rsidRPr="00C62A01">
                    <w:rPr>
                      <w:i/>
                      <w:iCs/>
                    </w:rPr>
                    <w:t xml:space="preserve">Investing involves market risk, including possible loss of principal. No investment strategy or program can guarantee to make a profit or avoid loss. Actual results will vary depending on your investment and market experience. </w:t>
                  </w:r>
                  <w:r w:rsidRPr="00C62A01">
                    <w:rPr>
                      <w:i/>
                      <w:iCs/>
                    </w:rPr>
                    <w:lastRenderedPageBreak/>
                    <w:t>Information provided by your KDC Retirement Specialist is for educational purposes only and is not intended as investment advice. Retirement Specialists are Registered Representatives of Nationwide Investment Services Corporation, member FINRA, Columbus, Ohio.</w:t>
                  </w:r>
                </w:p>
                <w:p w14:paraId="7F6FDE1D" w14:textId="77777777" w:rsidR="00C62A01" w:rsidRPr="00C62A01" w:rsidRDefault="00C62A01" w:rsidP="00C62A01">
                  <w:r w:rsidRPr="00C62A01">
                    <w:rPr>
                      <w:i/>
                      <w:iCs/>
                    </w:rPr>
                    <w:t>NRM-22179KY-KY (09/23)</w:t>
                  </w:r>
                </w:p>
                <w:tbl>
                  <w:tblPr>
                    <w:tblW w:w="5000" w:type="pct"/>
                    <w:jc w:val="center"/>
                    <w:tblCellMar>
                      <w:top w:w="75" w:type="dxa"/>
                      <w:left w:w="75" w:type="dxa"/>
                      <w:bottom w:w="75" w:type="dxa"/>
                      <w:right w:w="75" w:type="dxa"/>
                    </w:tblCellMar>
                    <w:tblLook w:val="04A0" w:firstRow="1" w:lastRow="0" w:firstColumn="1" w:lastColumn="0" w:noHBand="0" w:noVBand="1"/>
                  </w:tblPr>
                  <w:tblGrid>
                    <w:gridCol w:w="6120"/>
                  </w:tblGrid>
                  <w:tr w:rsidR="00C62A01" w:rsidRPr="00C62A01" w14:paraId="495E8022" w14:textId="77777777">
                    <w:trPr>
                      <w:jc w:val="center"/>
                    </w:trPr>
                    <w:tc>
                      <w:tcPr>
                        <w:tcW w:w="5000" w:type="pct"/>
                        <w:hideMark/>
                      </w:tcPr>
                      <w:p w14:paraId="01A8F227" w14:textId="77777777" w:rsidR="00C62A01" w:rsidRPr="00C62A01" w:rsidRDefault="00C62A01" w:rsidP="00C62A01">
                        <w:r w:rsidRPr="00C62A01">
                          <w:pict w14:anchorId="0851D978">
                            <v:rect id="_x0000_i1236" style="width:468pt;height:1.2pt" o:hralign="center" o:hrstd="t" o:hr="t" fillcolor="#a0a0a0" stroked="f"/>
                          </w:pict>
                        </w:r>
                      </w:p>
                    </w:tc>
                  </w:tr>
                </w:tbl>
                <w:p w14:paraId="49667A82" w14:textId="77777777" w:rsidR="00C62A01" w:rsidRPr="00C62A01" w:rsidRDefault="00C62A01" w:rsidP="00C62A01">
                  <w:pPr>
                    <w:rPr>
                      <w:b/>
                      <w:bCs/>
                    </w:rPr>
                  </w:pPr>
                  <w:r w:rsidRPr="00C62A01">
                    <w:rPr>
                      <w:b/>
                      <w:bCs/>
                    </w:rPr>
                    <w:t>Interested in exploring other career opportunities?</w:t>
                  </w:r>
                </w:p>
                <w:tbl>
                  <w:tblPr>
                    <w:tblW w:w="5000" w:type="pct"/>
                    <w:tblCellMar>
                      <w:left w:w="0" w:type="dxa"/>
                      <w:right w:w="0" w:type="dxa"/>
                    </w:tblCellMar>
                    <w:tblLook w:val="04A0" w:firstRow="1" w:lastRow="0" w:firstColumn="1" w:lastColumn="0" w:noHBand="0" w:noVBand="1"/>
                  </w:tblPr>
                  <w:tblGrid>
                    <w:gridCol w:w="6120"/>
                  </w:tblGrid>
                  <w:tr w:rsidR="00C62A01" w:rsidRPr="00C62A01" w14:paraId="1361186D" w14:textId="77777777">
                    <w:tc>
                      <w:tcPr>
                        <w:tcW w:w="0" w:type="auto"/>
                        <w:hideMark/>
                      </w:tcPr>
                      <w:p w14:paraId="7B76B094" w14:textId="73451EDC" w:rsidR="00C62A01" w:rsidRPr="00C62A01" w:rsidRDefault="00C62A01" w:rsidP="00C62A01">
                        <w:r w:rsidRPr="00C62A01">
                          <w:drawing>
                            <wp:inline distT="0" distB="0" distL="0" distR="0" wp14:anchorId="471095C1" wp14:editId="5636115E">
                              <wp:extent cx="3855720" cy="990600"/>
                              <wp:effectExtent l="0" t="0" r="0" b="0"/>
                              <wp:docPr id="917574863" name="Picture 25" descr="Screenshot of Careers tile, MyPURPOSE login page, and MyCARE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Screenshot of Careers tile, MyPURPOSE login page, and MyCAREER butt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55720" cy="990600"/>
                                      </a:xfrm>
                                      <a:prstGeom prst="rect">
                                        <a:avLst/>
                                      </a:prstGeom>
                                      <a:noFill/>
                                      <a:ln>
                                        <a:noFill/>
                                      </a:ln>
                                    </pic:spPr>
                                  </pic:pic>
                                </a:graphicData>
                              </a:graphic>
                            </wp:inline>
                          </w:drawing>
                        </w:r>
                      </w:p>
                    </w:tc>
                  </w:tr>
                </w:tbl>
                <w:p w14:paraId="0EF2CE6A" w14:textId="77777777" w:rsidR="00C62A01" w:rsidRPr="00C62A01" w:rsidRDefault="00C62A01" w:rsidP="00C62A01">
                  <w:r w:rsidRPr="00C62A01">
                    <w:t xml:space="preserve">Current employees are always welcome to look out for other employment opportunities within the Commonwealth, whether it’s at their own agency or another. But did you know that if you decide to apply to a vacancy, you must do so within </w:t>
                  </w:r>
                  <w:proofErr w:type="spellStart"/>
                  <w:r w:rsidRPr="00C62A01">
                    <w:rPr>
                      <w:i/>
                      <w:iCs/>
                    </w:rPr>
                    <w:t>My</w:t>
                  </w:r>
                  <w:r w:rsidRPr="00C62A01">
                    <w:t>PURPOSE</w:t>
                  </w:r>
                  <w:proofErr w:type="spellEnd"/>
                  <w:r w:rsidRPr="00C62A01">
                    <w:t xml:space="preserve">? </w:t>
                  </w:r>
                  <w:r w:rsidRPr="00C62A01">
                    <w:rPr>
                      <w:b/>
                      <w:bCs/>
                    </w:rPr>
                    <w:t xml:space="preserve">Attempting to apply from the public Careers website, without logging into </w:t>
                  </w:r>
                  <w:proofErr w:type="spellStart"/>
                  <w:r w:rsidRPr="00C62A01">
                    <w:rPr>
                      <w:b/>
                      <w:bCs/>
                      <w:i/>
                      <w:iCs/>
                    </w:rPr>
                    <w:t>My</w:t>
                  </w:r>
                  <w:r w:rsidRPr="00C62A01">
                    <w:rPr>
                      <w:b/>
                      <w:bCs/>
                    </w:rPr>
                    <w:t>PURPOSE</w:t>
                  </w:r>
                  <w:proofErr w:type="spellEnd"/>
                  <w:r w:rsidRPr="00C62A01">
                    <w:rPr>
                      <w:b/>
                      <w:bCs/>
                    </w:rPr>
                    <w:t>, will hinder your experience with potential account issues and you’ll miss out on any internal mobility opportunities!</w:t>
                  </w:r>
                </w:p>
                <w:p w14:paraId="13E5708F" w14:textId="77777777" w:rsidR="00C62A01" w:rsidRPr="00C62A01" w:rsidRDefault="00C62A01" w:rsidP="00C62A01">
                  <w:proofErr w:type="gramStart"/>
                  <w:r w:rsidRPr="00C62A01">
                    <w:t>So</w:t>
                  </w:r>
                  <w:proofErr w:type="gramEnd"/>
                  <w:r w:rsidRPr="00C62A01">
                    <w:t xml:space="preserve"> if you’re on the Careers website, be sure to select the green “Current Employee” tile. From there, you’ll be prompted to log into </w:t>
                  </w:r>
                  <w:proofErr w:type="spellStart"/>
                  <w:r w:rsidRPr="00C62A01">
                    <w:rPr>
                      <w:i/>
                      <w:iCs/>
                    </w:rPr>
                    <w:t>My</w:t>
                  </w:r>
                  <w:r w:rsidRPr="00C62A01">
                    <w:t>PURPOSE</w:t>
                  </w:r>
                  <w:proofErr w:type="spellEnd"/>
                  <w:r w:rsidRPr="00C62A01">
                    <w:t xml:space="preserve">. Once logged in, select the </w:t>
                  </w:r>
                  <w:proofErr w:type="spellStart"/>
                  <w:r w:rsidRPr="00C62A01">
                    <w:rPr>
                      <w:i/>
                      <w:iCs/>
                    </w:rPr>
                    <w:t>My</w:t>
                  </w:r>
                  <w:r w:rsidRPr="00C62A01">
                    <w:t>CAREER</w:t>
                  </w:r>
                  <w:proofErr w:type="spellEnd"/>
                  <w:r w:rsidRPr="00C62A01">
                    <w:t xml:space="preserve"> button, to see all competitive and internal mobility opportunities.</w:t>
                  </w:r>
                </w:p>
                <w:tbl>
                  <w:tblPr>
                    <w:tblW w:w="5000" w:type="pct"/>
                    <w:jc w:val="center"/>
                    <w:tblCellMar>
                      <w:top w:w="75" w:type="dxa"/>
                      <w:left w:w="75" w:type="dxa"/>
                      <w:bottom w:w="75" w:type="dxa"/>
                      <w:right w:w="75" w:type="dxa"/>
                    </w:tblCellMar>
                    <w:tblLook w:val="04A0" w:firstRow="1" w:lastRow="0" w:firstColumn="1" w:lastColumn="0" w:noHBand="0" w:noVBand="1"/>
                  </w:tblPr>
                  <w:tblGrid>
                    <w:gridCol w:w="6120"/>
                  </w:tblGrid>
                  <w:tr w:rsidR="00C62A01" w:rsidRPr="00C62A01" w14:paraId="197A9D11" w14:textId="77777777">
                    <w:trPr>
                      <w:jc w:val="center"/>
                    </w:trPr>
                    <w:tc>
                      <w:tcPr>
                        <w:tcW w:w="5000" w:type="pct"/>
                        <w:hideMark/>
                      </w:tcPr>
                      <w:p w14:paraId="641BCC54" w14:textId="77777777" w:rsidR="00C62A01" w:rsidRPr="00C62A01" w:rsidRDefault="00C62A01" w:rsidP="00C62A01">
                        <w:r w:rsidRPr="00C62A01">
                          <w:pict w14:anchorId="624DD9B0">
                            <v:rect id="_x0000_i1238" style="width:468pt;height:1.2pt" o:hralign="center" o:hrstd="t" o:hr="t" fillcolor="#a0a0a0" stroked="f"/>
                          </w:pict>
                        </w:r>
                      </w:p>
                    </w:tc>
                  </w:tr>
                </w:tbl>
                <w:p w14:paraId="0FE853E5" w14:textId="354B9926" w:rsidR="00C62A01" w:rsidRPr="00C62A01" w:rsidRDefault="00C62A01" w:rsidP="00C62A01">
                  <w:r w:rsidRPr="00C62A01">
                    <w:lastRenderedPageBreak/>
                    <w:drawing>
                      <wp:inline distT="0" distB="0" distL="0" distR="0" wp14:anchorId="5FA52734" wp14:editId="403E68E9">
                        <wp:extent cx="3855720" cy="1935480"/>
                        <wp:effectExtent l="0" t="0" r="0" b="7620"/>
                        <wp:docPr id="1522851941" name="Picture 24" descr="Employee Recognition Through MyPUR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Employee Recognition Through MyPURPO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55720" cy="1935480"/>
                                </a:xfrm>
                                <a:prstGeom prst="rect">
                                  <a:avLst/>
                                </a:prstGeom>
                                <a:noFill/>
                                <a:ln>
                                  <a:noFill/>
                                </a:ln>
                              </pic:spPr>
                            </pic:pic>
                          </a:graphicData>
                        </a:graphic>
                      </wp:inline>
                    </w:drawing>
                  </w:r>
                </w:p>
                <w:p w14:paraId="5EE72CF0" w14:textId="77777777" w:rsidR="00C62A01" w:rsidRPr="00C62A01" w:rsidRDefault="00C62A01" w:rsidP="00C62A01">
                  <w:r w:rsidRPr="00C62A01">
                    <w:t xml:space="preserve">Badges and feedback can be provided within </w:t>
                  </w:r>
                  <w:proofErr w:type="spellStart"/>
                  <w:r w:rsidRPr="00C62A01">
                    <w:rPr>
                      <w:i/>
                      <w:iCs/>
                    </w:rPr>
                    <w:t>My</w:t>
                  </w:r>
                  <w:r w:rsidRPr="00C62A01">
                    <w:t>PURPOSE</w:t>
                  </w:r>
                  <w:proofErr w:type="spellEnd"/>
                  <w:r w:rsidRPr="00C62A01">
                    <w:t xml:space="preserve"> as a form of employee recognition. These badges can be submitted as peer-to-peer, manager-to-employee, and even employee-to-manager!</w:t>
                  </w:r>
                </w:p>
                <w:p w14:paraId="65B3EE98" w14:textId="77777777" w:rsidR="00C62A01" w:rsidRPr="00C62A01" w:rsidRDefault="00C62A01" w:rsidP="00C62A01">
                  <w:hyperlink r:id="rId23" w:tgtFrame="_blank" w:history="1">
                    <w:r w:rsidRPr="00C62A01">
                      <w:rPr>
                        <w:rStyle w:val="Hyperlink"/>
                      </w:rPr>
                      <w:t xml:space="preserve">Click this link to view a step-by-step guide for awarding badges through </w:t>
                    </w:r>
                    <w:proofErr w:type="spellStart"/>
                    <w:r w:rsidRPr="00C62A01">
                      <w:rPr>
                        <w:rStyle w:val="Hyperlink"/>
                      </w:rPr>
                      <w:t>MyPURPOSE</w:t>
                    </w:r>
                    <w:proofErr w:type="spellEnd"/>
                    <w:r w:rsidRPr="00C62A01">
                      <w:rPr>
                        <w:rStyle w:val="Hyperlink"/>
                      </w:rPr>
                      <w:t>!</w:t>
                    </w:r>
                  </w:hyperlink>
                </w:p>
                <w:tbl>
                  <w:tblPr>
                    <w:tblW w:w="5000" w:type="pct"/>
                    <w:jc w:val="center"/>
                    <w:tblCellMar>
                      <w:top w:w="75" w:type="dxa"/>
                      <w:left w:w="75" w:type="dxa"/>
                      <w:bottom w:w="75" w:type="dxa"/>
                      <w:right w:w="75" w:type="dxa"/>
                    </w:tblCellMar>
                    <w:tblLook w:val="04A0" w:firstRow="1" w:lastRow="0" w:firstColumn="1" w:lastColumn="0" w:noHBand="0" w:noVBand="1"/>
                  </w:tblPr>
                  <w:tblGrid>
                    <w:gridCol w:w="6120"/>
                  </w:tblGrid>
                  <w:tr w:rsidR="00C62A01" w:rsidRPr="00C62A01" w14:paraId="04D10164" w14:textId="77777777">
                    <w:trPr>
                      <w:jc w:val="center"/>
                    </w:trPr>
                    <w:tc>
                      <w:tcPr>
                        <w:tcW w:w="5000" w:type="pct"/>
                        <w:hideMark/>
                      </w:tcPr>
                      <w:p w14:paraId="42D51D47" w14:textId="77777777" w:rsidR="00C62A01" w:rsidRPr="00C62A01" w:rsidRDefault="00C62A01" w:rsidP="00C62A01">
                        <w:r w:rsidRPr="00C62A01">
                          <w:pict w14:anchorId="5DDDCFCE">
                            <v:rect id="_x0000_i1240" style="width:468pt;height:1.2pt" o:hralign="center" o:hrstd="t" o:hr="t" fillcolor="#a0a0a0" stroked="f"/>
                          </w:pict>
                        </w:r>
                      </w:p>
                    </w:tc>
                  </w:tr>
                </w:tbl>
                <w:p w14:paraId="612F0F93" w14:textId="77777777" w:rsidR="00C62A01" w:rsidRPr="00C62A01" w:rsidRDefault="00C62A01" w:rsidP="00C62A01">
                  <w:pPr>
                    <w:rPr>
                      <w:vanish/>
                    </w:rPr>
                  </w:pPr>
                </w:p>
                <w:tbl>
                  <w:tblPr>
                    <w:tblW w:w="5000" w:type="pct"/>
                    <w:tblCellMar>
                      <w:left w:w="0" w:type="dxa"/>
                      <w:right w:w="0" w:type="dxa"/>
                    </w:tblCellMar>
                    <w:tblLook w:val="04A0" w:firstRow="1" w:lastRow="0" w:firstColumn="1" w:lastColumn="0" w:noHBand="0" w:noVBand="1"/>
                  </w:tblPr>
                  <w:tblGrid>
                    <w:gridCol w:w="6120"/>
                  </w:tblGrid>
                  <w:tr w:rsidR="00C62A01" w:rsidRPr="00C62A01" w14:paraId="6418FE92" w14:textId="77777777">
                    <w:tc>
                      <w:tcPr>
                        <w:tcW w:w="0" w:type="auto"/>
                        <w:hideMark/>
                      </w:tcPr>
                      <w:p w14:paraId="657567B9" w14:textId="3C6F6579" w:rsidR="00C62A01" w:rsidRPr="00C62A01" w:rsidRDefault="00C62A01" w:rsidP="00C62A01">
                        <w:r w:rsidRPr="00C62A01">
                          <w:drawing>
                            <wp:inline distT="0" distB="0" distL="0" distR="0" wp14:anchorId="2179EA7A" wp14:editId="41142229">
                              <wp:extent cx="1912620" cy="1912620"/>
                              <wp:effectExtent l="0" t="0" r="0" b="0"/>
                              <wp:docPr id="1945786995" name="Picture 23" descr="Adoption Advocate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option Advocate Bad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2620" cy="1912620"/>
                                      </a:xfrm>
                                      <a:prstGeom prst="rect">
                                        <a:avLst/>
                                      </a:prstGeom>
                                      <a:noFill/>
                                      <a:ln>
                                        <a:noFill/>
                                      </a:ln>
                                    </pic:spPr>
                                  </pic:pic>
                                </a:graphicData>
                              </a:graphic>
                            </wp:inline>
                          </w:drawing>
                        </w:r>
                      </w:p>
                    </w:tc>
                  </w:tr>
                </w:tbl>
                <w:p w14:paraId="2DEB0321" w14:textId="77777777" w:rsidR="00C62A01" w:rsidRPr="00C62A01" w:rsidRDefault="00C62A01" w:rsidP="00C62A01">
                  <w:pPr>
                    <w:rPr>
                      <w:b/>
                      <w:bCs/>
                    </w:rPr>
                  </w:pPr>
                  <w:r w:rsidRPr="00C62A01">
                    <w:rPr>
                      <w:b/>
                      <w:bCs/>
                    </w:rPr>
                    <w:t>November is National Adoption Month!</w:t>
                  </w:r>
                </w:p>
                <w:p w14:paraId="2BE3C588" w14:textId="77777777" w:rsidR="00C62A01" w:rsidRPr="00C62A01" w:rsidRDefault="00C62A01" w:rsidP="00C62A01">
                  <w:r w:rsidRPr="00C62A01">
                    <w:t>Did you know: The Commonwealth of Kentucky has been recognized by the Dave Thomas Foundation for Adoption as one of the Best Adoption-Friendly Workplaces in the government industry!</w:t>
                  </w:r>
                </w:p>
                <w:p w14:paraId="5C1DC341" w14:textId="77777777" w:rsidR="00C62A01" w:rsidRPr="00C62A01" w:rsidRDefault="00C62A01" w:rsidP="00C62A01">
                  <w:r w:rsidRPr="00C62A01">
                    <w:t xml:space="preserve">Currently, we offer $5,000 ($7,000 for children with special needs) in the form of a reimbursement, a stipend, or </w:t>
                  </w:r>
                  <w:r w:rsidRPr="00C62A01">
                    <w:lastRenderedPageBreak/>
                    <w:t>combination thereof to help cover adoption expenses as well as offset future medical or educational expenses.</w:t>
                  </w:r>
                </w:p>
                <w:p w14:paraId="7CD86E13" w14:textId="77777777" w:rsidR="00C62A01" w:rsidRPr="00C62A01" w:rsidRDefault="00C62A01" w:rsidP="00C62A01">
                  <w:r w:rsidRPr="00C62A01">
                    <w:t xml:space="preserve">We are thrilled to offer our adoption benefits and hope that our employees continue to utilize this program. </w:t>
                  </w:r>
                  <w:hyperlink r:id="rId25" w:tgtFrame="_blank" w:history="1">
                    <w:r w:rsidRPr="00C62A01">
                      <w:rPr>
                        <w:rStyle w:val="Hyperlink"/>
                      </w:rPr>
                      <w:t>Click here to learn more about your eligibility or to apply for these benefits.</w:t>
                    </w:r>
                  </w:hyperlink>
                </w:p>
                <w:tbl>
                  <w:tblPr>
                    <w:tblW w:w="5000" w:type="pct"/>
                    <w:jc w:val="center"/>
                    <w:tblCellMar>
                      <w:top w:w="75" w:type="dxa"/>
                      <w:left w:w="75" w:type="dxa"/>
                      <w:bottom w:w="75" w:type="dxa"/>
                      <w:right w:w="75" w:type="dxa"/>
                    </w:tblCellMar>
                    <w:tblLook w:val="04A0" w:firstRow="1" w:lastRow="0" w:firstColumn="1" w:lastColumn="0" w:noHBand="0" w:noVBand="1"/>
                  </w:tblPr>
                  <w:tblGrid>
                    <w:gridCol w:w="6120"/>
                  </w:tblGrid>
                  <w:tr w:rsidR="00C62A01" w:rsidRPr="00C62A01" w14:paraId="2A7AD893" w14:textId="77777777">
                    <w:trPr>
                      <w:jc w:val="center"/>
                    </w:trPr>
                    <w:tc>
                      <w:tcPr>
                        <w:tcW w:w="5000" w:type="pct"/>
                        <w:hideMark/>
                      </w:tcPr>
                      <w:p w14:paraId="1603CA76" w14:textId="77777777" w:rsidR="00C62A01" w:rsidRPr="00C62A01" w:rsidRDefault="00C62A01" w:rsidP="00C62A01">
                        <w:r w:rsidRPr="00C62A01">
                          <w:pict w14:anchorId="5D251F96">
                            <v:rect id="_x0000_i1242" style="width:468pt;height:1.2pt" o:hralign="center" o:hrstd="t" o:hr="t" fillcolor="#a0a0a0" stroked="f"/>
                          </w:pict>
                        </w:r>
                      </w:p>
                    </w:tc>
                  </w:tr>
                </w:tbl>
                <w:p w14:paraId="45D352B9" w14:textId="5D359C61" w:rsidR="00C62A01" w:rsidRPr="00C62A01" w:rsidRDefault="00C62A01" w:rsidP="00C62A01">
                  <w:r w:rsidRPr="00C62A01">
                    <w:drawing>
                      <wp:inline distT="0" distB="0" distL="0" distR="0" wp14:anchorId="7439B274" wp14:editId="1B0D02EA">
                        <wp:extent cx="3855720" cy="1935480"/>
                        <wp:effectExtent l="0" t="0" r="0" b="7620"/>
                        <wp:docPr id="554771375" name="Picture 22" descr="Governor's Ambassador Award Winner Bricks at the Thomas D. Clark Center for Kentucky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Governor's Ambassador Award Winner Bricks at the Thomas D. Clark Center for Kentucky Histo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55720" cy="1935480"/>
                                </a:xfrm>
                                <a:prstGeom prst="rect">
                                  <a:avLst/>
                                </a:prstGeom>
                                <a:noFill/>
                                <a:ln>
                                  <a:noFill/>
                                </a:ln>
                              </pic:spPr>
                            </pic:pic>
                          </a:graphicData>
                        </a:graphic>
                      </wp:inline>
                    </w:drawing>
                  </w:r>
                </w:p>
                <w:p w14:paraId="57195C72" w14:textId="77777777" w:rsidR="00C62A01" w:rsidRPr="00C62A01" w:rsidRDefault="00C62A01" w:rsidP="00C62A01">
                  <w:pPr>
                    <w:rPr>
                      <w:b/>
                      <w:bCs/>
                    </w:rPr>
                  </w:pPr>
                  <w:r w:rsidRPr="00C62A01">
                    <w:rPr>
                      <w:b/>
                      <w:bCs/>
                    </w:rPr>
                    <w:t>GAA Commemorative Bricks</w:t>
                  </w:r>
                </w:p>
                <w:p w14:paraId="02FC6812" w14:textId="77777777" w:rsidR="00C62A01" w:rsidRPr="00C62A01" w:rsidRDefault="00C62A01" w:rsidP="00C62A01">
                  <w:r w:rsidRPr="00C62A01">
                    <w:t xml:space="preserve">This year, the Personnel Cabinet received 176 nominations for the Governor's Ambassador Awards, which covered 2,028 state employees. We are excited to announce that a brick with each winner's name was placed on the walkway in front of the Thomas D. Clark Center for Kentucky History to commemorate their contributions to the Commonwealth. You can read more about the winners and their achievements by clicking </w:t>
                  </w:r>
                  <w:hyperlink r:id="rId27" w:history="1">
                    <w:r w:rsidRPr="00C62A01">
                      <w:rPr>
                        <w:rStyle w:val="Hyperlink"/>
                      </w:rPr>
                      <w:t>here</w:t>
                    </w:r>
                  </w:hyperlink>
                  <w:r w:rsidRPr="00C62A01">
                    <w:t>.</w:t>
                  </w:r>
                </w:p>
                <w:tbl>
                  <w:tblPr>
                    <w:tblW w:w="5000" w:type="pct"/>
                    <w:jc w:val="center"/>
                    <w:tblCellMar>
                      <w:top w:w="75" w:type="dxa"/>
                      <w:left w:w="75" w:type="dxa"/>
                      <w:bottom w:w="75" w:type="dxa"/>
                      <w:right w:w="75" w:type="dxa"/>
                    </w:tblCellMar>
                    <w:tblLook w:val="04A0" w:firstRow="1" w:lastRow="0" w:firstColumn="1" w:lastColumn="0" w:noHBand="0" w:noVBand="1"/>
                  </w:tblPr>
                  <w:tblGrid>
                    <w:gridCol w:w="6120"/>
                  </w:tblGrid>
                  <w:tr w:rsidR="00C62A01" w:rsidRPr="00C62A01" w14:paraId="00DEEB38" w14:textId="77777777">
                    <w:trPr>
                      <w:jc w:val="center"/>
                    </w:trPr>
                    <w:tc>
                      <w:tcPr>
                        <w:tcW w:w="5000" w:type="pct"/>
                        <w:hideMark/>
                      </w:tcPr>
                      <w:p w14:paraId="2831282C" w14:textId="77777777" w:rsidR="00C62A01" w:rsidRPr="00C62A01" w:rsidRDefault="00C62A01" w:rsidP="00C62A01">
                        <w:r w:rsidRPr="00C62A01">
                          <w:pict w14:anchorId="647FFABC">
                            <v:rect id="_x0000_i1244" style="width:468pt;height:1.2pt" o:hralign="center" o:hrstd="t" o:hr="t" fillcolor="#a0a0a0" stroked="f"/>
                          </w:pict>
                        </w:r>
                      </w:p>
                    </w:tc>
                  </w:tr>
                </w:tbl>
                <w:p w14:paraId="02F2758D" w14:textId="77777777" w:rsidR="00C62A01" w:rsidRPr="00C62A01" w:rsidRDefault="00C62A01" w:rsidP="00C62A01">
                  <w:pPr>
                    <w:rPr>
                      <w:vanish/>
                    </w:rPr>
                  </w:pPr>
                </w:p>
                <w:tbl>
                  <w:tblPr>
                    <w:tblW w:w="5000" w:type="pct"/>
                    <w:tblCellMar>
                      <w:left w:w="0" w:type="dxa"/>
                      <w:right w:w="0" w:type="dxa"/>
                    </w:tblCellMar>
                    <w:tblLook w:val="04A0" w:firstRow="1" w:lastRow="0" w:firstColumn="1" w:lastColumn="0" w:noHBand="0" w:noVBand="1"/>
                  </w:tblPr>
                  <w:tblGrid>
                    <w:gridCol w:w="6120"/>
                  </w:tblGrid>
                  <w:tr w:rsidR="00C62A01" w:rsidRPr="00C62A01" w14:paraId="37948F77" w14:textId="77777777">
                    <w:tc>
                      <w:tcPr>
                        <w:tcW w:w="0" w:type="auto"/>
                        <w:hideMark/>
                      </w:tcPr>
                      <w:p w14:paraId="2A944A2A" w14:textId="749DE240" w:rsidR="00C62A01" w:rsidRPr="00C62A01" w:rsidRDefault="00C62A01" w:rsidP="00C62A01">
                        <w:pPr>
                          <w:rPr>
                            <w:b/>
                            <w:bCs/>
                          </w:rPr>
                        </w:pPr>
                        <w:r w:rsidRPr="00C62A01">
                          <w:rPr>
                            <w:b/>
                            <w:bCs/>
                          </w:rPr>
                          <w:drawing>
                            <wp:anchor distT="0" distB="0" distL="53340" distR="53340" simplePos="0" relativeHeight="251659264" behindDoc="0" locked="0" layoutInCell="1" allowOverlap="0" wp14:anchorId="337419EE" wp14:editId="6208547B">
                              <wp:simplePos x="0" y="0"/>
                              <wp:positionH relativeFrom="column">
                                <wp:align>left</wp:align>
                              </wp:positionH>
                              <wp:positionV relativeFrom="line">
                                <wp:posOffset>0</wp:posOffset>
                              </wp:positionV>
                              <wp:extent cx="1257300" cy="1257300"/>
                              <wp:effectExtent l="0" t="0" r="0" b="0"/>
                              <wp:wrapSquare wrapText="bothSides"/>
                              <wp:docPr id="819984001" name="Picture 36" descr="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lendar Icon"/>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pic:spPr>
                                  </pic:pic>
                                </a:graphicData>
                              </a:graphic>
                              <wp14:sizeRelH relativeFrom="page">
                                <wp14:pctWidth>0</wp14:pctWidth>
                              </wp14:sizeRelH>
                              <wp14:sizeRelV relativeFrom="page">
                                <wp14:pctHeight>0</wp14:pctHeight>
                              </wp14:sizeRelV>
                            </wp:anchor>
                          </w:drawing>
                        </w:r>
                        <w:r w:rsidRPr="00C62A01">
                          <w:rPr>
                            <w:b/>
                            <w:bCs/>
                          </w:rPr>
                          <w:t>2023 Holidays for State Personnel</w:t>
                        </w:r>
                      </w:p>
                      <w:p w14:paraId="15EDE51E" w14:textId="77777777" w:rsidR="00C62A01" w:rsidRPr="00C62A01" w:rsidRDefault="00C62A01" w:rsidP="00C62A01">
                        <w:r w:rsidRPr="00C62A01">
                          <w:t xml:space="preserve">State offices shall be </w:t>
                        </w:r>
                        <w:proofErr w:type="gramStart"/>
                        <w:r w:rsidRPr="00C62A01">
                          <w:t>closed</w:t>
                        </w:r>
                        <w:proofErr w:type="gramEnd"/>
                        <w:r w:rsidRPr="00C62A01">
                          <w:t xml:space="preserve"> and state employees shall be given a holiday on the following days:</w:t>
                        </w:r>
                      </w:p>
                      <w:p w14:paraId="627B6F66" w14:textId="77777777" w:rsidR="00C62A01" w:rsidRPr="00C62A01" w:rsidRDefault="00C62A01" w:rsidP="00C62A01">
                        <w:r w:rsidRPr="00C62A01">
                          <w:t> </w:t>
                        </w:r>
                      </w:p>
                      <w:p w14:paraId="346D86CB" w14:textId="77777777" w:rsidR="00C62A01" w:rsidRPr="00C62A01" w:rsidRDefault="00C62A01" w:rsidP="00C62A01">
                        <w:pPr>
                          <w:numPr>
                            <w:ilvl w:val="0"/>
                            <w:numId w:val="3"/>
                          </w:numPr>
                        </w:pPr>
                        <w:r w:rsidRPr="00C62A01">
                          <w:lastRenderedPageBreak/>
                          <w:t>Friday, November 10 - Veterans Day</w:t>
                        </w:r>
                      </w:p>
                      <w:p w14:paraId="68D8D6BC" w14:textId="77777777" w:rsidR="00C62A01" w:rsidRPr="00C62A01" w:rsidRDefault="00C62A01" w:rsidP="00C62A01">
                        <w:pPr>
                          <w:numPr>
                            <w:ilvl w:val="0"/>
                            <w:numId w:val="3"/>
                          </w:numPr>
                        </w:pPr>
                        <w:r w:rsidRPr="00C62A01">
                          <w:t>Thursday &amp; Friday, November 23, 24 - Thanksgiving</w:t>
                        </w:r>
                      </w:p>
                      <w:p w14:paraId="61B2E4F4" w14:textId="77777777" w:rsidR="00C62A01" w:rsidRPr="00C62A01" w:rsidRDefault="00C62A01" w:rsidP="00C62A01">
                        <w:pPr>
                          <w:numPr>
                            <w:ilvl w:val="0"/>
                            <w:numId w:val="3"/>
                          </w:numPr>
                        </w:pPr>
                        <w:r w:rsidRPr="00C62A01">
                          <w:t>Monday &amp; Tuesday, December 25, 26 - Christmas</w:t>
                        </w:r>
                      </w:p>
                      <w:p w14:paraId="27064BBE" w14:textId="77777777" w:rsidR="00C62A01" w:rsidRPr="00C62A01" w:rsidRDefault="00C62A01" w:rsidP="00C62A01">
                        <w:pPr>
                          <w:numPr>
                            <w:ilvl w:val="0"/>
                            <w:numId w:val="3"/>
                          </w:numPr>
                        </w:pPr>
                        <w:r w:rsidRPr="00C62A01">
                          <w:t>Friday &amp; Monday, December 29, January 1 - New Year's</w:t>
                        </w:r>
                        <w:r w:rsidRPr="00C62A01">
                          <w:rPr>
                            <w:rFonts w:ascii="Arial" w:hAnsi="Arial" w:cs="Arial"/>
                          </w:rPr>
                          <w:t>​</w:t>
                        </w:r>
                      </w:p>
                    </w:tc>
                  </w:tr>
                </w:tbl>
                <w:p w14:paraId="5950A118" w14:textId="77777777" w:rsidR="00C62A01" w:rsidRPr="00C62A01" w:rsidRDefault="00C62A01" w:rsidP="00C62A01">
                  <w:pPr>
                    <w:rPr>
                      <w:vanish/>
                    </w:rPr>
                  </w:pPr>
                </w:p>
                <w:tbl>
                  <w:tblPr>
                    <w:tblW w:w="5000" w:type="pct"/>
                    <w:jc w:val="center"/>
                    <w:tblCellMar>
                      <w:top w:w="75" w:type="dxa"/>
                      <w:left w:w="75" w:type="dxa"/>
                      <w:bottom w:w="75" w:type="dxa"/>
                      <w:right w:w="75" w:type="dxa"/>
                    </w:tblCellMar>
                    <w:tblLook w:val="04A0" w:firstRow="1" w:lastRow="0" w:firstColumn="1" w:lastColumn="0" w:noHBand="0" w:noVBand="1"/>
                  </w:tblPr>
                  <w:tblGrid>
                    <w:gridCol w:w="6120"/>
                  </w:tblGrid>
                  <w:tr w:rsidR="00C62A01" w:rsidRPr="00C62A01" w14:paraId="29A5B66E" w14:textId="77777777">
                    <w:trPr>
                      <w:jc w:val="center"/>
                    </w:trPr>
                    <w:tc>
                      <w:tcPr>
                        <w:tcW w:w="5000" w:type="pct"/>
                        <w:hideMark/>
                      </w:tcPr>
                      <w:p w14:paraId="0540FFE5" w14:textId="77777777" w:rsidR="00C62A01" w:rsidRPr="00C62A01" w:rsidRDefault="00C62A01" w:rsidP="00C62A01">
                        <w:r w:rsidRPr="00C62A01">
                          <w:pict w14:anchorId="1CC2DC09">
                            <v:rect id="_x0000_i1245" style="width:468pt;height:1.2pt" o:hralign="center" o:hrstd="t" o:hr="t" fillcolor="#a0a0a0" stroked="f"/>
                          </w:pict>
                        </w:r>
                      </w:p>
                    </w:tc>
                  </w:tr>
                </w:tbl>
                <w:p w14:paraId="55546351" w14:textId="46295CF2" w:rsidR="00C62A01" w:rsidRPr="00C62A01" w:rsidRDefault="00C62A01" w:rsidP="00C62A01">
                  <w:r w:rsidRPr="00C62A01">
                    <w:drawing>
                      <wp:inline distT="0" distB="0" distL="0" distR="0" wp14:anchorId="7A8001A9" wp14:editId="2A061391">
                        <wp:extent cx="3878580" cy="1943100"/>
                        <wp:effectExtent l="0" t="0" r="7620" b="0"/>
                        <wp:docPr id="601759885" name="Picture 21" descr="GSC Training Opport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GSC Training Opportuniti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8580" cy="1943100"/>
                                </a:xfrm>
                                <a:prstGeom prst="rect">
                                  <a:avLst/>
                                </a:prstGeom>
                                <a:noFill/>
                                <a:ln>
                                  <a:noFill/>
                                </a:ln>
                              </pic:spPr>
                            </pic:pic>
                          </a:graphicData>
                        </a:graphic>
                      </wp:inline>
                    </w:drawing>
                  </w:r>
                </w:p>
                <w:p w14:paraId="2172ED99" w14:textId="77777777" w:rsidR="00C62A01" w:rsidRPr="00C62A01" w:rsidRDefault="00C62A01" w:rsidP="00C62A01">
                  <w:pPr>
                    <w:rPr>
                      <w:b/>
                      <w:bCs/>
                    </w:rPr>
                  </w:pPr>
                  <w:r w:rsidRPr="00C62A01">
                    <w:rPr>
                      <w:b/>
                      <w:bCs/>
                    </w:rPr>
                    <w:t>Governmental Services Center Upcoming Training Opportunities</w:t>
                  </w:r>
                </w:p>
                <w:p w14:paraId="5111D1E2" w14:textId="77777777" w:rsidR="00C62A01" w:rsidRPr="00C62A01" w:rsidRDefault="00C62A01" w:rsidP="00C62A01">
                  <w:r w:rsidRPr="00C62A01">
                    <w:rPr>
                      <w:b/>
                      <w:bCs/>
                    </w:rPr>
                    <w:t>*GSC: Managing Work Relationships</w:t>
                  </w:r>
                </w:p>
                <w:p w14:paraId="33ADB9FF" w14:textId="77777777" w:rsidR="00C62A01" w:rsidRPr="00C62A01" w:rsidRDefault="00C62A01" w:rsidP="00C62A01">
                  <w:pPr>
                    <w:numPr>
                      <w:ilvl w:val="0"/>
                      <w:numId w:val="4"/>
                    </w:numPr>
                  </w:pPr>
                  <w:r w:rsidRPr="00C62A01">
                    <w:t>GSC Virtual Classroom: Understanding Your Social Style - October 25, 2023</w:t>
                  </w:r>
                </w:p>
                <w:p w14:paraId="2AC53EE2" w14:textId="77777777" w:rsidR="00C62A01" w:rsidRPr="00C62A01" w:rsidRDefault="00C62A01" w:rsidP="00C62A01">
                  <w:pPr>
                    <w:numPr>
                      <w:ilvl w:val="0"/>
                      <w:numId w:val="4"/>
                    </w:numPr>
                  </w:pPr>
                  <w:r w:rsidRPr="00C62A01">
                    <w:t>GSC Virtual Classroom: Adapting Your Social Style - November 8, 2023</w:t>
                  </w:r>
                </w:p>
                <w:p w14:paraId="6C0A365F" w14:textId="77777777" w:rsidR="00C62A01" w:rsidRPr="00C62A01" w:rsidRDefault="00C62A01" w:rsidP="00C62A01">
                  <w:r w:rsidRPr="00C62A01">
                    <w:rPr>
                      <w:b/>
                      <w:bCs/>
                    </w:rPr>
                    <w:t>*GSC Leadership Basics</w:t>
                  </w:r>
                </w:p>
                <w:p w14:paraId="5ED4C548" w14:textId="77777777" w:rsidR="00C62A01" w:rsidRPr="00C62A01" w:rsidRDefault="00C62A01" w:rsidP="00C62A01">
                  <w:pPr>
                    <w:numPr>
                      <w:ilvl w:val="0"/>
                      <w:numId w:val="5"/>
                    </w:numPr>
                  </w:pPr>
                  <w:r w:rsidRPr="00C62A01">
                    <w:t>GSC Virtual Classroom: Leadership Basics – Foundations November 1, 2023</w:t>
                  </w:r>
                </w:p>
                <w:p w14:paraId="23A15537" w14:textId="77777777" w:rsidR="00C62A01" w:rsidRPr="00C62A01" w:rsidRDefault="00C62A01" w:rsidP="00C62A01">
                  <w:pPr>
                    <w:numPr>
                      <w:ilvl w:val="0"/>
                      <w:numId w:val="5"/>
                    </w:numPr>
                  </w:pPr>
                  <w:r w:rsidRPr="00C62A01">
                    <w:t>GSC Virtual Classroom: Leadership Basics – Roles November 15, 2023</w:t>
                  </w:r>
                </w:p>
                <w:p w14:paraId="7F4EF4B2" w14:textId="77777777" w:rsidR="00C62A01" w:rsidRPr="00C62A01" w:rsidRDefault="00C62A01" w:rsidP="00C62A01">
                  <w:pPr>
                    <w:numPr>
                      <w:ilvl w:val="0"/>
                      <w:numId w:val="5"/>
                    </w:numPr>
                  </w:pPr>
                  <w:r w:rsidRPr="00C62A01">
                    <w:t>GSC Virtual Classroom: Leadership Basics – Communication November 29, 2023</w:t>
                  </w:r>
                </w:p>
                <w:p w14:paraId="130E4914" w14:textId="77777777" w:rsidR="00C62A01" w:rsidRPr="00C62A01" w:rsidRDefault="00C62A01" w:rsidP="00C62A01">
                  <w:r w:rsidRPr="00C62A01">
                    <w:rPr>
                      <w:i/>
                      <w:iCs/>
                    </w:rPr>
                    <w:lastRenderedPageBreak/>
                    <w:t>*Register first for the curriculum, complete any prerequisites, and then register for the individual sessions!</w:t>
                  </w:r>
                </w:p>
                <w:p w14:paraId="261633D9" w14:textId="77777777" w:rsidR="00C62A01" w:rsidRPr="00C62A01" w:rsidRDefault="00C62A01" w:rsidP="00C62A01">
                  <w:pPr>
                    <w:numPr>
                      <w:ilvl w:val="0"/>
                      <w:numId w:val="6"/>
                    </w:numPr>
                  </w:pPr>
                  <w:r w:rsidRPr="00C62A01">
                    <w:rPr>
                      <w:b/>
                      <w:bCs/>
                    </w:rPr>
                    <w:t>GSC Virtual Classroom: Brainstorming</w:t>
                  </w:r>
                  <w:r w:rsidRPr="00C62A01">
                    <w:t> December 6, 2023</w:t>
                  </w:r>
                </w:p>
                <w:p w14:paraId="3CCFCC6C" w14:textId="77777777" w:rsidR="00C62A01" w:rsidRPr="00C62A01" w:rsidRDefault="00C62A01" w:rsidP="00C62A01">
                  <w:pPr>
                    <w:numPr>
                      <w:ilvl w:val="0"/>
                      <w:numId w:val="6"/>
                    </w:numPr>
                  </w:pPr>
                  <w:r w:rsidRPr="00C62A01">
                    <w:rPr>
                      <w:b/>
                      <w:bCs/>
                    </w:rPr>
                    <w:t>GSC Virtual Classroom: Choosing to be Accountable </w:t>
                  </w:r>
                  <w:r w:rsidRPr="00C62A01">
                    <w:t>December 13, 2023</w:t>
                  </w:r>
                </w:p>
                <w:p w14:paraId="0AE214BE" w14:textId="77777777" w:rsidR="00C62A01" w:rsidRPr="00C62A01" w:rsidRDefault="00C62A01" w:rsidP="00C62A01">
                  <w:pPr>
                    <w:numPr>
                      <w:ilvl w:val="0"/>
                      <w:numId w:val="6"/>
                    </w:numPr>
                  </w:pPr>
                  <w:proofErr w:type="spellStart"/>
                  <w:r w:rsidRPr="00C62A01">
                    <w:rPr>
                      <w:b/>
                      <w:bCs/>
                    </w:rPr>
                    <w:t>MyPURPOSE</w:t>
                  </w:r>
                  <w:proofErr w:type="spellEnd"/>
                  <w:r w:rsidRPr="00C62A01">
                    <w:rPr>
                      <w:b/>
                      <w:bCs/>
                    </w:rPr>
                    <w:t xml:space="preserve"> User Group </w:t>
                  </w:r>
                  <w:proofErr w:type="gramStart"/>
                  <w:r w:rsidRPr="00C62A01">
                    <w:rPr>
                      <w:b/>
                      <w:bCs/>
                    </w:rPr>
                    <w:t>Meeting</w:t>
                  </w:r>
                  <w:r w:rsidRPr="00C62A01">
                    <w:t xml:space="preserve">  </w:t>
                  </w:r>
                  <w:r w:rsidRPr="00C62A01">
                    <w:rPr>
                      <w:b/>
                      <w:bCs/>
                    </w:rPr>
                    <w:t>for</w:t>
                  </w:r>
                  <w:proofErr w:type="gramEnd"/>
                  <w:r w:rsidRPr="00C62A01">
                    <w:rPr>
                      <w:b/>
                      <w:bCs/>
                    </w:rPr>
                    <w:t xml:space="preserve"> Training Administrators and Coordinators</w:t>
                  </w:r>
                  <w:r w:rsidRPr="00C62A01">
                    <w:t xml:space="preserve"> 10 AM – 11:00 AM October 18, 2023</w:t>
                  </w:r>
                </w:p>
                <w:p w14:paraId="1E4277C5" w14:textId="77777777" w:rsidR="00C62A01" w:rsidRPr="00C62A01" w:rsidRDefault="00C62A01" w:rsidP="00C62A01">
                  <w:pPr>
                    <w:numPr>
                      <w:ilvl w:val="0"/>
                      <w:numId w:val="6"/>
                    </w:numPr>
                  </w:pPr>
                  <w:proofErr w:type="spellStart"/>
                  <w:r w:rsidRPr="00C62A01">
                    <w:rPr>
                      <w:b/>
                      <w:bCs/>
                    </w:rPr>
                    <w:t>MyPURPOSE</w:t>
                  </w:r>
                  <w:proofErr w:type="spellEnd"/>
                  <w:r w:rsidRPr="00C62A01">
                    <w:rPr>
                      <w:b/>
                      <w:bCs/>
                    </w:rPr>
                    <w:t xml:space="preserve"> Training Administrator</w:t>
                  </w:r>
                  <w:r w:rsidRPr="00C62A01">
                    <w:t xml:space="preserve"> (New administrators only) 8:30 AM – 12:00 PM November 21, 2023</w:t>
                  </w:r>
                </w:p>
                <w:p w14:paraId="76F983A0" w14:textId="77777777" w:rsidR="00C62A01" w:rsidRPr="00C62A01" w:rsidRDefault="00C62A01" w:rsidP="00C62A01">
                  <w:pPr>
                    <w:numPr>
                      <w:ilvl w:val="0"/>
                      <w:numId w:val="6"/>
                    </w:numPr>
                  </w:pPr>
                  <w:proofErr w:type="spellStart"/>
                  <w:r w:rsidRPr="00C62A01">
                    <w:rPr>
                      <w:b/>
                      <w:bCs/>
                    </w:rPr>
                    <w:t>MyPURPOSE</w:t>
                  </w:r>
                  <w:proofErr w:type="spellEnd"/>
                  <w:r w:rsidRPr="00C62A01">
                    <w:rPr>
                      <w:b/>
                      <w:bCs/>
                    </w:rPr>
                    <w:t xml:space="preserve"> Training Coordinator </w:t>
                  </w:r>
                  <w:r w:rsidRPr="00C62A01">
                    <w:t>(New coordinators only) 1:00 PM 4:00 PM November 21, 2023</w:t>
                  </w:r>
                </w:p>
                <w:tbl>
                  <w:tblPr>
                    <w:tblW w:w="5000" w:type="pct"/>
                    <w:jc w:val="center"/>
                    <w:tblCellMar>
                      <w:top w:w="75" w:type="dxa"/>
                      <w:left w:w="75" w:type="dxa"/>
                      <w:bottom w:w="75" w:type="dxa"/>
                      <w:right w:w="75" w:type="dxa"/>
                    </w:tblCellMar>
                    <w:tblLook w:val="04A0" w:firstRow="1" w:lastRow="0" w:firstColumn="1" w:lastColumn="0" w:noHBand="0" w:noVBand="1"/>
                  </w:tblPr>
                  <w:tblGrid>
                    <w:gridCol w:w="6120"/>
                  </w:tblGrid>
                  <w:tr w:rsidR="00C62A01" w:rsidRPr="00C62A01" w14:paraId="4EC7D1EB" w14:textId="77777777">
                    <w:trPr>
                      <w:jc w:val="center"/>
                    </w:trPr>
                    <w:tc>
                      <w:tcPr>
                        <w:tcW w:w="5000" w:type="pct"/>
                        <w:hideMark/>
                      </w:tcPr>
                      <w:p w14:paraId="5D3B80C4" w14:textId="77777777" w:rsidR="00C62A01" w:rsidRPr="00C62A01" w:rsidRDefault="00C62A01" w:rsidP="00C62A01">
                        <w:r w:rsidRPr="00C62A01">
                          <w:pict w14:anchorId="1BCC99AC">
                            <v:rect id="_x0000_i1247" style="width:468pt;height:1.2pt" o:hralign="center" o:hrstd="t" o:hr="t" fillcolor="#a0a0a0" stroked="f"/>
                          </w:pict>
                        </w:r>
                      </w:p>
                    </w:tc>
                  </w:tr>
                </w:tbl>
                <w:p w14:paraId="62CD01BB" w14:textId="77777777" w:rsidR="00C62A01" w:rsidRPr="00C62A01" w:rsidRDefault="00C62A01" w:rsidP="00C62A01">
                  <w:pPr>
                    <w:rPr>
                      <w:vanish/>
                    </w:rPr>
                  </w:pPr>
                </w:p>
                <w:tbl>
                  <w:tblPr>
                    <w:tblW w:w="5000" w:type="pct"/>
                    <w:tblCellMar>
                      <w:left w:w="0" w:type="dxa"/>
                      <w:right w:w="0" w:type="dxa"/>
                    </w:tblCellMar>
                    <w:tblLook w:val="04A0" w:firstRow="1" w:lastRow="0" w:firstColumn="1" w:lastColumn="0" w:noHBand="0" w:noVBand="1"/>
                  </w:tblPr>
                  <w:tblGrid>
                    <w:gridCol w:w="6120"/>
                  </w:tblGrid>
                  <w:tr w:rsidR="00C62A01" w:rsidRPr="00C62A01" w14:paraId="6D3F1D20" w14:textId="77777777">
                    <w:tc>
                      <w:tcPr>
                        <w:tcW w:w="0" w:type="auto"/>
                        <w:hideMark/>
                      </w:tcPr>
                      <w:p w14:paraId="6DC84935" w14:textId="3511F71B" w:rsidR="00C62A01" w:rsidRPr="00C62A01" w:rsidRDefault="00C62A01" w:rsidP="00C62A01">
                        <w:pPr>
                          <w:rPr>
                            <w:b/>
                            <w:bCs/>
                          </w:rPr>
                        </w:pPr>
                        <w:r w:rsidRPr="00C62A01">
                          <w:rPr>
                            <w:b/>
                            <w:bCs/>
                          </w:rPr>
                          <w:drawing>
                            <wp:anchor distT="0" distB="0" distL="53340" distR="53340" simplePos="0" relativeHeight="251660288" behindDoc="0" locked="0" layoutInCell="1" allowOverlap="0" wp14:anchorId="08138034" wp14:editId="337BF27A">
                              <wp:simplePos x="0" y="0"/>
                              <wp:positionH relativeFrom="column">
                                <wp:align>left</wp:align>
                              </wp:positionH>
                              <wp:positionV relativeFrom="line">
                                <wp:posOffset>0</wp:posOffset>
                              </wp:positionV>
                              <wp:extent cx="2009775" cy="2009775"/>
                              <wp:effectExtent l="0" t="0" r="9525" b="9525"/>
                              <wp:wrapSquare wrapText="bothSides"/>
                              <wp:docPr id="1842147998" name="Picture 35" descr="Autumn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tumn Safety"/>
                                      <pic:cNvPicPr>
                                        <a:picLocks noChangeAspect="1" noChangeArrowheads="1"/>
                                      </pic:cNvPicPr>
                                    </pic:nvPicPr>
                                    <pic:blipFill>
                                      <a:blip r:link="rId30">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pic:spPr>
                                  </pic:pic>
                                </a:graphicData>
                              </a:graphic>
                              <wp14:sizeRelH relativeFrom="page">
                                <wp14:pctWidth>0</wp14:pctWidth>
                              </wp14:sizeRelH>
                              <wp14:sizeRelV relativeFrom="page">
                                <wp14:pctHeight>0</wp14:pctHeight>
                              </wp14:sizeRelV>
                            </wp:anchor>
                          </w:drawing>
                        </w:r>
                        <w:r w:rsidRPr="00C62A01">
                          <w:rPr>
                            <w:b/>
                            <w:bCs/>
                          </w:rPr>
                          <w:t>Autumn Safety Tips</w:t>
                        </w:r>
                      </w:p>
                      <w:p w14:paraId="37AD7422" w14:textId="77777777" w:rsidR="00C62A01" w:rsidRPr="00C62A01" w:rsidRDefault="00C62A01" w:rsidP="00C62A01">
                        <w:r w:rsidRPr="00C62A01">
                          <w:t>Each season brings its own joys and unique potential hazards. Please see the below seasonal safety tips to have an amazing autumn!</w:t>
                        </w:r>
                      </w:p>
                      <w:p w14:paraId="144D1C30" w14:textId="77777777" w:rsidR="00C62A01" w:rsidRPr="00C62A01" w:rsidRDefault="00C62A01" w:rsidP="00C62A01">
                        <w:hyperlink r:id="rId31" w:tgtFrame="_blank" w:history="1">
                          <w:r w:rsidRPr="00C62A01">
                            <w:rPr>
                              <w:rStyle w:val="Hyperlink"/>
                            </w:rPr>
                            <w:t>Mayo Clinic Fall Safety Tips</w:t>
                          </w:r>
                        </w:hyperlink>
                      </w:p>
                    </w:tc>
                  </w:tr>
                </w:tbl>
                <w:p w14:paraId="294D3D9A" w14:textId="77777777" w:rsidR="00C62A01" w:rsidRPr="00C62A01" w:rsidRDefault="00C62A01" w:rsidP="00C62A01">
                  <w:pPr>
                    <w:rPr>
                      <w:vanish/>
                    </w:rPr>
                  </w:pPr>
                </w:p>
                <w:tbl>
                  <w:tblPr>
                    <w:tblW w:w="5000" w:type="pct"/>
                    <w:jc w:val="center"/>
                    <w:tblCellMar>
                      <w:top w:w="75" w:type="dxa"/>
                      <w:left w:w="75" w:type="dxa"/>
                      <w:bottom w:w="75" w:type="dxa"/>
                      <w:right w:w="75" w:type="dxa"/>
                    </w:tblCellMar>
                    <w:tblLook w:val="04A0" w:firstRow="1" w:lastRow="0" w:firstColumn="1" w:lastColumn="0" w:noHBand="0" w:noVBand="1"/>
                  </w:tblPr>
                  <w:tblGrid>
                    <w:gridCol w:w="6120"/>
                  </w:tblGrid>
                  <w:tr w:rsidR="00C62A01" w:rsidRPr="00C62A01" w14:paraId="40175118" w14:textId="77777777">
                    <w:trPr>
                      <w:jc w:val="center"/>
                    </w:trPr>
                    <w:tc>
                      <w:tcPr>
                        <w:tcW w:w="5000" w:type="pct"/>
                        <w:hideMark/>
                      </w:tcPr>
                      <w:p w14:paraId="134102DB" w14:textId="77777777" w:rsidR="00C62A01" w:rsidRPr="00C62A01" w:rsidRDefault="00C62A01" w:rsidP="00C62A01">
                        <w:r w:rsidRPr="00C62A01">
                          <w:pict w14:anchorId="133016E8">
                            <v:rect id="_x0000_i1248" style="width:468pt;height:1.2pt" o:hralign="center" o:hrstd="t" o:hr="t" fillcolor="#a0a0a0" stroked="f"/>
                          </w:pict>
                        </w:r>
                      </w:p>
                    </w:tc>
                  </w:tr>
                </w:tbl>
                <w:p w14:paraId="598ECEC6" w14:textId="77777777" w:rsidR="00C62A01" w:rsidRPr="00C62A01" w:rsidRDefault="00C62A01" w:rsidP="00C62A01"/>
              </w:tc>
              <w:tc>
                <w:tcPr>
                  <w:tcW w:w="2850" w:type="dxa"/>
                  <w:shd w:val="clear" w:color="auto" w:fill="59ABDA"/>
                </w:tcPr>
                <w:p w14:paraId="569F5F97" w14:textId="77777777" w:rsidR="00C62A01" w:rsidRPr="00C62A01" w:rsidRDefault="00C62A01" w:rsidP="00C62A01">
                  <w:pPr>
                    <w:rPr>
                      <w:b/>
                      <w:bCs/>
                    </w:rPr>
                  </w:pPr>
                  <w:r w:rsidRPr="00C62A01">
                    <w:rPr>
                      <w:b/>
                      <w:bCs/>
                    </w:rPr>
                    <w:lastRenderedPageBreak/>
                    <w:t> </w:t>
                  </w:r>
                </w:p>
                <w:p w14:paraId="3B22FFA5" w14:textId="77777777" w:rsidR="00C62A01" w:rsidRPr="00C62A01" w:rsidRDefault="00C62A01" w:rsidP="00C62A01">
                  <w:pPr>
                    <w:rPr>
                      <w:b/>
                      <w:bCs/>
                    </w:rPr>
                  </w:pPr>
                  <w:r w:rsidRPr="00C62A01">
                    <w:rPr>
                      <w:b/>
                      <w:bCs/>
                    </w:rPr>
                    <w:t>What's in this edition?</w:t>
                  </w:r>
                </w:p>
                <w:p w14:paraId="48B623F9" w14:textId="77777777" w:rsidR="00C62A01" w:rsidRPr="00C62A01" w:rsidRDefault="00C62A01" w:rsidP="00C62A01">
                  <w:pPr>
                    <w:numPr>
                      <w:ilvl w:val="0"/>
                      <w:numId w:val="7"/>
                    </w:numPr>
                  </w:pPr>
                  <w:r w:rsidRPr="00C62A01">
                    <w:t>Governor's Budget Proposals</w:t>
                  </w:r>
                </w:p>
                <w:p w14:paraId="0E8EE8CB" w14:textId="77777777" w:rsidR="00C62A01" w:rsidRPr="00C62A01" w:rsidRDefault="00C62A01" w:rsidP="00C62A01">
                  <w:pPr>
                    <w:numPr>
                      <w:ilvl w:val="0"/>
                      <w:numId w:val="7"/>
                    </w:numPr>
                  </w:pPr>
                  <w:r w:rsidRPr="00C62A01">
                    <w:t>Open Enrollment Reminder</w:t>
                  </w:r>
                </w:p>
                <w:p w14:paraId="1B85655A" w14:textId="77777777" w:rsidR="00C62A01" w:rsidRPr="00C62A01" w:rsidRDefault="00C62A01" w:rsidP="00C62A01">
                  <w:pPr>
                    <w:numPr>
                      <w:ilvl w:val="0"/>
                      <w:numId w:val="7"/>
                    </w:numPr>
                  </w:pPr>
                  <w:r w:rsidRPr="00C62A01">
                    <w:t>Electronic W-2</w:t>
                  </w:r>
                </w:p>
                <w:p w14:paraId="678DEA9C" w14:textId="77777777" w:rsidR="00C62A01" w:rsidRPr="00C62A01" w:rsidRDefault="00C62A01" w:rsidP="00C62A01">
                  <w:pPr>
                    <w:numPr>
                      <w:ilvl w:val="0"/>
                      <w:numId w:val="7"/>
                    </w:numPr>
                  </w:pPr>
                  <w:r w:rsidRPr="00C62A01">
                    <w:t>Kentucky Employees Charitable Campaign</w:t>
                  </w:r>
                </w:p>
                <w:p w14:paraId="4A6E565C" w14:textId="77777777" w:rsidR="00C62A01" w:rsidRPr="00C62A01" w:rsidRDefault="00C62A01" w:rsidP="00C62A01">
                  <w:pPr>
                    <w:numPr>
                      <w:ilvl w:val="0"/>
                      <w:numId w:val="7"/>
                    </w:numPr>
                  </w:pPr>
                  <w:proofErr w:type="spellStart"/>
                  <w:r w:rsidRPr="00C62A01">
                    <w:t>MyPURPOSE</w:t>
                  </w:r>
                  <w:proofErr w:type="spellEnd"/>
                  <w:r w:rsidRPr="00C62A01">
                    <w:t xml:space="preserve"> Refresh</w:t>
                  </w:r>
                </w:p>
                <w:p w14:paraId="05F3F2A6" w14:textId="77777777" w:rsidR="00C62A01" w:rsidRPr="00C62A01" w:rsidRDefault="00C62A01" w:rsidP="00C62A01">
                  <w:pPr>
                    <w:numPr>
                      <w:ilvl w:val="0"/>
                      <w:numId w:val="7"/>
                    </w:numPr>
                  </w:pPr>
                  <w:r w:rsidRPr="00C62A01">
                    <w:t>Election Day Information</w:t>
                  </w:r>
                </w:p>
                <w:p w14:paraId="7AB07B01" w14:textId="77777777" w:rsidR="00C62A01" w:rsidRPr="00C62A01" w:rsidRDefault="00C62A01" w:rsidP="00C62A01">
                  <w:pPr>
                    <w:numPr>
                      <w:ilvl w:val="0"/>
                      <w:numId w:val="7"/>
                    </w:numPr>
                  </w:pPr>
                  <w:r w:rsidRPr="00C62A01">
                    <w:t>Deferred Comp Virtual Benefit Fair</w:t>
                  </w:r>
                </w:p>
                <w:p w14:paraId="5F6BD81D" w14:textId="77777777" w:rsidR="00C62A01" w:rsidRPr="00C62A01" w:rsidRDefault="00C62A01" w:rsidP="00C62A01">
                  <w:pPr>
                    <w:numPr>
                      <w:ilvl w:val="0"/>
                      <w:numId w:val="7"/>
                    </w:numPr>
                  </w:pPr>
                  <w:r w:rsidRPr="00C62A01">
                    <w:lastRenderedPageBreak/>
                    <w:t>Internal Career Opportunities</w:t>
                  </w:r>
                </w:p>
                <w:p w14:paraId="474EA906" w14:textId="77777777" w:rsidR="00C62A01" w:rsidRPr="00C62A01" w:rsidRDefault="00C62A01" w:rsidP="00C62A01">
                  <w:pPr>
                    <w:numPr>
                      <w:ilvl w:val="0"/>
                      <w:numId w:val="7"/>
                    </w:numPr>
                  </w:pPr>
                  <w:r w:rsidRPr="00C62A01">
                    <w:t>Employee Recognition Badges</w:t>
                  </w:r>
                </w:p>
                <w:p w14:paraId="2FB738E0" w14:textId="77777777" w:rsidR="00C62A01" w:rsidRPr="00C62A01" w:rsidRDefault="00C62A01" w:rsidP="00C62A01">
                  <w:pPr>
                    <w:numPr>
                      <w:ilvl w:val="0"/>
                      <w:numId w:val="7"/>
                    </w:numPr>
                  </w:pPr>
                  <w:r w:rsidRPr="00C62A01">
                    <w:t>National Adoption Month</w:t>
                  </w:r>
                </w:p>
                <w:p w14:paraId="230DC038" w14:textId="77777777" w:rsidR="00C62A01" w:rsidRPr="00C62A01" w:rsidRDefault="00C62A01" w:rsidP="00C62A01">
                  <w:pPr>
                    <w:numPr>
                      <w:ilvl w:val="0"/>
                      <w:numId w:val="7"/>
                    </w:numPr>
                  </w:pPr>
                  <w:r w:rsidRPr="00C62A01">
                    <w:t>GAA Winner Commemoration</w:t>
                  </w:r>
                </w:p>
                <w:p w14:paraId="6193EBD3" w14:textId="77777777" w:rsidR="00C62A01" w:rsidRPr="00C62A01" w:rsidRDefault="00C62A01" w:rsidP="00C62A01">
                  <w:pPr>
                    <w:numPr>
                      <w:ilvl w:val="0"/>
                      <w:numId w:val="7"/>
                    </w:numPr>
                  </w:pPr>
                  <w:r w:rsidRPr="00C62A01">
                    <w:t>State Holidays</w:t>
                  </w:r>
                </w:p>
                <w:p w14:paraId="02CAE26F" w14:textId="77777777" w:rsidR="00C62A01" w:rsidRPr="00C62A01" w:rsidRDefault="00C62A01" w:rsidP="00C62A01">
                  <w:pPr>
                    <w:numPr>
                      <w:ilvl w:val="0"/>
                      <w:numId w:val="7"/>
                    </w:numPr>
                  </w:pPr>
                  <w:r w:rsidRPr="00C62A01">
                    <w:t>Upcoming Virtual Classrooms &amp; Webinars</w:t>
                  </w:r>
                </w:p>
                <w:p w14:paraId="3C5D7B90" w14:textId="77777777" w:rsidR="00C62A01" w:rsidRPr="00C62A01" w:rsidRDefault="00C62A01" w:rsidP="00C62A01">
                  <w:pPr>
                    <w:numPr>
                      <w:ilvl w:val="0"/>
                      <w:numId w:val="7"/>
                    </w:numPr>
                  </w:pPr>
                  <w:r w:rsidRPr="00C62A01">
                    <w:t>Autumn Safety Tips</w:t>
                  </w:r>
                </w:p>
                <w:p w14:paraId="695A28D7" w14:textId="77777777" w:rsidR="00C62A01" w:rsidRPr="00C62A01" w:rsidRDefault="00C62A01" w:rsidP="00C62A01">
                  <w:r w:rsidRPr="00C62A01">
                    <w:t> </w:t>
                  </w:r>
                </w:p>
                <w:tbl>
                  <w:tblPr>
                    <w:tblW w:w="5000" w:type="pct"/>
                    <w:tblCellMar>
                      <w:left w:w="0" w:type="dxa"/>
                      <w:right w:w="0" w:type="dxa"/>
                    </w:tblCellMar>
                    <w:tblLook w:val="04A0" w:firstRow="1" w:lastRow="0" w:firstColumn="1" w:lastColumn="0" w:noHBand="0" w:noVBand="1"/>
                  </w:tblPr>
                  <w:tblGrid>
                    <w:gridCol w:w="2856"/>
                  </w:tblGrid>
                  <w:tr w:rsidR="00C62A01" w:rsidRPr="00C62A01" w14:paraId="4E8F3ABC" w14:textId="77777777">
                    <w:tc>
                      <w:tcPr>
                        <w:tcW w:w="0" w:type="auto"/>
                        <w:hideMark/>
                      </w:tcPr>
                      <w:p w14:paraId="42DDB5AB" w14:textId="42F9FAA1" w:rsidR="00C62A01" w:rsidRPr="00C62A01" w:rsidRDefault="00C62A01" w:rsidP="00C62A01">
                        <w:r w:rsidRPr="00C62A01">
                          <w:drawing>
                            <wp:inline distT="0" distB="0" distL="0" distR="0" wp14:anchorId="36EB7755" wp14:editId="5B0DFEEF">
                              <wp:extent cx="1790700" cy="1600200"/>
                              <wp:effectExtent l="0" t="0" r="0" b="0"/>
                              <wp:docPr id="19098760" name="Picture 20" descr="MyPURPOSE icon v2">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MyPURPOSE icon v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90700" cy="1600200"/>
                                      </a:xfrm>
                                      <a:prstGeom prst="rect">
                                        <a:avLst/>
                                      </a:prstGeom>
                                      <a:noFill/>
                                      <a:ln>
                                        <a:noFill/>
                                      </a:ln>
                                    </pic:spPr>
                                  </pic:pic>
                                </a:graphicData>
                              </a:graphic>
                            </wp:inline>
                          </w:drawing>
                        </w:r>
                      </w:p>
                    </w:tc>
                  </w:tr>
                </w:tbl>
                <w:p w14:paraId="67CD216D" w14:textId="77777777" w:rsidR="00C62A01" w:rsidRPr="00C62A01" w:rsidRDefault="00C62A01" w:rsidP="00C62A01">
                  <w:pPr>
                    <w:rPr>
                      <w:b/>
                      <w:bCs/>
                    </w:rPr>
                  </w:pPr>
                  <w:hyperlink r:id="rId34" w:tgtFrame="_blank" w:history="1">
                    <w:r w:rsidRPr="00C62A01">
                      <w:rPr>
                        <w:rStyle w:val="Hyperlink"/>
                        <w:b/>
                        <w:bCs/>
                      </w:rPr>
                      <w:t xml:space="preserve">Get Started on </w:t>
                    </w:r>
                    <w:proofErr w:type="spellStart"/>
                    <w:r w:rsidRPr="00C62A01">
                      <w:rPr>
                        <w:rStyle w:val="Hyperlink"/>
                        <w:b/>
                        <w:bCs/>
                        <w:i/>
                        <w:iCs/>
                      </w:rPr>
                      <w:t>My</w:t>
                    </w:r>
                    <w:r w:rsidRPr="00C62A01">
                      <w:rPr>
                        <w:rStyle w:val="Hyperlink"/>
                        <w:b/>
                        <w:bCs/>
                      </w:rPr>
                      <w:t>PURPOSE</w:t>
                    </w:r>
                    <w:proofErr w:type="spellEnd"/>
                    <w:r w:rsidRPr="00C62A01">
                      <w:rPr>
                        <w:rStyle w:val="Hyperlink"/>
                        <w:b/>
                        <w:bCs/>
                      </w:rPr>
                      <w:t xml:space="preserve"> Today!</w:t>
                    </w:r>
                  </w:hyperlink>
                </w:p>
                <w:p w14:paraId="4388385A" w14:textId="77777777" w:rsidR="00C62A01" w:rsidRPr="00C62A01" w:rsidRDefault="00C62A01" w:rsidP="00C62A01">
                  <w:pPr>
                    <w:numPr>
                      <w:ilvl w:val="0"/>
                      <w:numId w:val="8"/>
                    </w:numPr>
                  </w:pPr>
                  <w:r w:rsidRPr="00C62A01">
                    <w:t>Access over 2,000 online training courses and webinars.</w:t>
                  </w:r>
                </w:p>
                <w:p w14:paraId="5BE6A1CC" w14:textId="77777777" w:rsidR="00C62A01" w:rsidRPr="00C62A01" w:rsidRDefault="00C62A01" w:rsidP="00C62A01">
                  <w:pPr>
                    <w:numPr>
                      <w:ilvl w:val="0"/>
                      <w:numId w:val="8"/>
                    </w:numPr>
                  </w:pPr>
                  <w:r w:rsidRPr="00C62A01">
                    <w:t>Connect with team members virtually.</w:t>
                  </w:r>
                </w:p>
                <w:p w14:paraId="39D9E56D" w14:textId="77777777" w:rsidR="00C62A01" w:rsidRPr="00C62A01" w:rsidRDefault="00C62A01" w:rsidP="00C62A01">
                  <w:pPr>
                    <w:numPr>
                      <w:ilvl w:val="0"/>
                      <w:numId w:val="8"/>
                    </w:numPr>
                  </w:pPr>
                  <w:r w:rsidRPr="00C62A01">
                    <w:t>Apply for career opportunities.</w:t>
                  </w:r>
                </w:p>
                <w:p w14:paraId="77436A06" w14:textId="77777777" w:rsidR="00C62A01" w:rsidRPr="00C62A01" w:rsidRDefault="00C62A01" w:rsidP="00C62A01">
                  <w:r w:rsidRPr="00C62A01">
                    <w:lastRenderedPageBreak/>
                    <w:t> </w:t>
                  </w:r>
                </w:p>
                <w:p w14:paraId="704769CE" w14:textId="77777777" w:rsidR="00C62A01" w:rsidRPr="00C62A01" w:rsidRDefault="00C62A01" w:rsidP="00C62A01">
                  <w:r w:rsidRPr="00C62A01">
                    <w:t> </w:t>
                  </w:r>
                </w:p>
                <w:p w14:paraId="7EB2E6F6" w14:textId="77777777" w:rsidR="00C62A01" w:rsidRPr="00C62A01" w:rsidRDefault="00C62A01" w:rsidP="00C62A01">
                  <w:r w:rsidRPr="00C62A01">
                    <w:t> </w:t>
                  </w:r>
                </w:p>
                <w:tbl>
                  <w:tblPr>
                    <w:tblW w:w="5000" w:type="pct"/>
                    <w:tblCellMar>
                      <w:left w:w="0" w:type="dxa"/>
                      <w:right w:w="0" w:type="dxa"/>
                    </w:tblCellMar>
                    <w:tblLook w:val="04A0" w:firstRow="1" w:lastRow="0" w:firstColumn="1" w:lastColumn="0" w:noHBand="0" w:noVBand="1"/>
                  </w:tblPr>
                  <w:tblGrid>
                    <w:gridCol w:w="2856"/>
                  </w:tblGrid>
                  <w:tr w:rsidR="00C62A01" w:rsidRPr="00C62A01" w14:paraId="0D1E7D19" w14:textId="77777777">
                    <w:tc>
                      <w:tcPr>
                        <w:tcW w:w="0" w:type="auto"/>
                        <w:hideMark/>
                      </w:tcPr>
                      <w:p w14:paraId="3053778F" w14:textId="12A2C6EA" w:rsidR="00C62A01" w:rsidRPr="00C62A01" w:rsidRDefault="00C62A01" w:rsidP="00C62A01">
                        <w:r w:rsidRPr="00C62A01">
                          <w:drawing>
                            <wp:inline distT="0" distB="0" distL="0" distR="0" wp14:anchorId="024DC270" wp14:editId="11555B78">
                              <wp:extent cx="1813560" cy="1813560"/>
                              <wp:effectExtent l="0" t="0" r="0" b="0"/>
                              <wp:docPr id="512499751" name="Picture 19" descr="Personnel App Logo">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Personnel App Log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13560" cy="1813560"/>
                                      </a:xfrm>
                                      <a:prstGeom prst="rect">
                                        <a:avLst/>
                                      </a:prstGeom>
                                      <a:noFill/>
                                      <a:ln>
                                        <a:noFill/>
                                      </a:ln>
                                    </pic:spPr>
                                  </pic:pic>
                                </a:graphicData>
                              </a:graphic>
                            </wp:inline>
                          </w:drawing>
                        </w:r>
                      </w:p>
                    </w:tc>
                  </w:tr>
                </w:tbl>
                <w:p w14:paraId="65B1DAE2" w14:textId="77777777" w:rsidR="00C62A01" w:rsidRPr="00C62A01" w:rsidRDefault="00C62A01" w:rsidP="00C62A01">
                  <w:pPr>
                    <w:rPr>
                      <w:vanish/>
                    </w:rPr>
                  </w:pPr>
                </w:p>
                <w:tbl>
                  <w:tblPr>
                    <w:tblW w:w="5000" w:type="pct"/>
                    <w:jc w:val="center"/>
                    <w:tblCellMar>
                      <w:left w:w="0" w:type="dxa"/>
                      <w:right w:w="0" w:type="dxa"/>
                    </w:tblCellMar>
                    <w:tblLook w:val="04A0" w:firstRow="1" w:lastRow="0" w:firstColumn="1" w:lastColumn="0" w:noHBand="0" w:noVBand="1"/>
                  </w:tblPr>
                  <w:tblGrid>
                    <w:gridCol w:w="2856"/>
                  </w:tblGrid>
                  <w:tr w:rsidR="00C62A01" w:rsidRPr="00C62A01" w14:paraId="37C9CA23" w14:textId="77777777">
                    <w:trPr>
                      <w:jc w:val="center"/>
                    </w:trPr>
                    <w:tc>
                      <w:tcPr>
                        <w:tcW w:w="5000" w:type="pct"/>
                        <w:hideMark/>
                      </w:tcPr>
                      <w:p w14:paraId="7326EFC8" w14:textId="77777777" w:rsidR="00C62A01" w:rsidRPr="00C62A01" w:rsidRDefault="00C62A01" w:rsidP="00C62A01">
                        <w:r w:rsidRPr="00C62A01">
                          <w:pict w14:anchorId="7C28EBE5">
                            <v:rect id="_x0000_i1251" style="width:468pt;height:1.2pt" o:hralign="center" o:hrstd="t" o:hr="t" fillcolor="#a0a0a0" stroked="f"/>
                          </w:pict>
                        </w:r>
                      </w:p>
                    </w:tc>
                  </w:tr>
                </w:tbl>
                <w:p w14:paraId="535C6B91" w14:textId="77777777" w:rsidR="00C62A01" w:rsidRPr="00C62A01" w:rsidRDefault="00C62A01" w:rsidP="00C62A01">
                  <w:hyperlink r:id="rId37" w:tgtFrame="_blank" w:history="1">
                    <w:r w:rsidRPr="00C62A01">
                      <w:rPr>
                        <w:rStyle w:val="Hyperlink"/>
                        <w:b/>
                        <w:bCs/>
                      </w:rPr>
                      <w:t>CLICK HERE TO ACCESS PERSONNEL EVENT CALENDAR</w:t>
                    </w:r>
                  </w:hyperlink>
                </w:p>
                <w:tbl>
                  <w:tblPr>
                    <w:tblW w:w="5000" w:type="pct"/>
                    <w:jc w:val="center"/>
                    <w:tblCellMar>
                      <w:left w:w="0" w:type="dxa"/>
                      <w:right w:w="0" w:type="dxa"/>
                    </w:tblCellMar>
                    <w:tblLook w:val="04A0" w:firstRow="1" w:lastRow="0" w:firstColumn="1" w:lastColumn="0" w:noHBand="0" w:noVBand="1"/>
                  </w:tblPr>
                  <w:tblGrid>
                    <w:gridCol w:w="2856"/>
                  </w:tblGrid>
                  <w:tr w:rsidR="00C62A01" w:rsidRPr="00C62A01" w14:paraId="1EDAE23C" w14:textId="77777777">
                    <w:trPr>
                      <w:jc w:val="center"/>
                    </w:trPr>
                    <w:tc>
                      <w:tcPr>
                        <w:tcW w:w="5000" w:type="pct"/>
                        <w:hideMark/>
                      </w:tcPr>
                      <w:p w14:paraId="1B978520" w14:textId="77777777" w:rsidR="00C62A01" w:rsidRPr="00C62A01" w:rsidRDefault="00C62A01" w:rsidP="00C62A01">
                        <w:r w:rsidRPr="00C62A01">
                          <w:pict w14:anchorId="48EEACA6">
                            <v:rect id="_x0000_i1252" style="width:468pt;height:1.2pt" o:hralign="center" o:hrstd="t" o:hr="t" fillcolor="#a0a0a0" stroked="f"/>
                          </w:pict>
                        </w:r>
                      </w:p>
                    </w:tc>
                  </w:tr>
                </w:tbl>
                <w:p w14:paraId="4E25E7D2" w14:textId="77777777" w:rsidR="00C62A01" w:rsidRPr="00C62A01" w:rsidRDefault="00C62A01" w:rsidP="00C62A01">
                  <w:pPr>
                    <w:rPr>
                      <w:b/>
                      <w:bCs/>
                    </w:rPr>
                  </w:pPr>
                  <w:r w:rsidRPr="00C62A01">
                    <w:rPr>
                      <w:b/>
                      <w:bCs/>
                    </w:rPr>
                    <w:t> </w:t>
                  </w:r>
                </w:p>
                <w:p w14:paraId="1F3B3CD5" w14:textId="77777777" w:rsidR="00C62A01" w:rsidRPr="00C62A01" w:rsidRDefault="00C62A01" w:rsidP="00C62A01">
                  <w:r w:rsidRPr="00C62A01">
                    <w:t> </w:t>
                  </w:r>
                </w:p>
                <w:p w14:paraId="3E996D2E" w14:textId="77777777" w:rsidR="00C62A01" w:rsidRPr="00C62A01" w:rsidRDefault="00C62A01" w:rsidP="00C62A01">
                  <w:r w:rsidRPr="00C62A01">
                    <w:t> </w:t>
                  </w:r>
                </w:p>
                <w:p w14:paraId="1EFE4139" w14:textId="77777777" w:rsidR="00C62A01" w:rsidRPr="00C62A01" w:rsidRDefault="00C62A01" w:rsidP="00C62A01">
                  <w:r w:rsidRPr="00C62A01">
                    <w:rPr>
                      <w:b/>
                      <w:bCs/>
                    </w:rPr>
                    <w:t>BLOOD DONATIONS NEEDED! </w:t>
                  </w:r>
                </w:p>
                <w:p w14:paraId="1B18F470" w14:textId="77777777" w:rsidR="00C62A01" w:rsidRPr="00C62A01" w:rsidRDefault="00C62A01" w:rsidP="00C62A01">
                  <w:hyperlink r:id="rId38" w:tgtFrame="_blank" w:tooltip="BLOOD DONATION OPPORTUNITIES" w:history="1">
                    <w:r w:rsidRPr="00C62A01">
                      <w:rPr>
                        <w:rStyle w:val="Hyperlink"/>
                        <w:b/>
                        <w:bCs/>
                      </w:rPr>
                      <w:t>Click here for Blood Donation Information</w:t>
                    </w:r>
                  </w:hyperlink>
                </w:p>
                <w:p w14:paraId="2766202A" w14:textId="77777777" w:rsidR="00C62A01" w:rsidRPr="00C62A01" w:rsidRDefault="00C62A01" w:rsidP="00C62A01">
                  <w:pPr>
                    <w:rPr>
                      <w:b/>
                      <w:bCs/>
                    </w:rPr>
                  </w:pPr>
                  <w:r w:rsidRPr="00C62A01">
                    <w:rPr>
                      <w:b/>
                      <w:bCs/>
                    </w:rPr>
                    <w:t> </w:t>
                  </w:r>
                </w:p>
                <w:p w14:paraId="13ECBCEF" w14:textId="77777777" w:rsidR="00C62A01" w:rsidRPr="00C62A01" w:rsidRDefault="00C62A01" w:rsidP="00C62A01">
                  <w:r w:rsidRPr="00C62A01">
                    <w:t> </w:t>
                  </w:r>
                </w:p>
                <w:tbl>
                  <w:tblPr>
                    <w:tblW w:w="5000" w:type="pct"/>
                    <w:jc w:val="center"/>
                    <w:tblCellMar>
                      <w:left w:w="0" w:type="dxa"/>
                      <w:right w:w="0" w:type="dxa"/>
                    </w:tblCellMar>
                    <w:tblLook w:val="04A0" w:firstRow="1" w:lastRow="0" w:firstColumn="1" w:lastColumn="0" w:noHBand="0" w:noVBand="1"/>
                  </w:tblPr>
                  <w:tblGrid>
                    <w:gridCol w:w="2856"/>
                  </w:tblGrid>
                  <w:tr w:rsidR="00C62A01" w:rsidRPr="00C62A01" w14:paraId="5EEAAC6B" w14:textId="77777777">
                    <w:trPr>
                      <w:jc w:val="center"/>
                    </w:trPr>
                    <w:tc>
                      <w:tcPr>
                        <w:tcW w:w="5000" w:type="pct"/>
                        <w:hideMark/>
                      </w:tcPr>
                      <w:p w14:paraId="7C18CFD9" w14:textId="77777777" w:rsidR="00C62A01" w:rsidRPr="00C62A01" w:rsidRDefault="00C62A01" w:rsidP="00C62A01">
                        <w:r w:rsidRPr="00C62A01">
                          <w:pict w14:anchorId="076241D6">
                            <v:rect id="_x0000_i1253" style="width:468pt;height:1.2pt" o:hralign="center" o:hrstd="t" o:hr="t" fillcolor="#a0a0a0" stroked="f"/>
                          </w:pict>
                        </w:r>
                      </w:p>
                    </w:tc>
                  </w:tr>
                </w:tbl>
                <w:p w14:paraId="6BE576FC" w14:textId="77777777" w:rsidR="00C62A01" w:rsidRPr="00C62A01" w:rsidRDefault="00C62A01" w:rsidP="00C62A01"/>
              </w:tc>
            </w:tr>
          </w:tbl>
          <w:p w14:paraId="2CC04C80" w14:textId="77777777" w:rsidR="00C62A01" w:rsidRPr="00C62A01" w:rsidRDefault="00C62A01" w:rsidP="00C62A01"/>
        </w:tc>
      </w:tr>
    </w:tbl>
    <w:p w14:paraId="0C097F5A" w14:textId="77777777" w:rsidR="00C62A01" w:rsidRDefault="00C62A01"/>
    <w:sectPr w:rsidR="00C62A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07638"/>
    <w:multiLevelType w:val="multilevel"/>
    <w:tmpl w:val="36AA80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08723A"/>
    <w:multiLevelType w:val="multilevel"/>
    <w:tmpl w:val="DC8459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511966"/>
    <w:multiLevelType w:val="multilevel"/>
    <w:tmpl w:val="085047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EC0C2D"/>
    <w:multiLevelType w:val="multilevel"/>
    <w:tmpl w:val="8284AB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8587976"/>
    <w:multiLevelType w:val="multilevel"/>
    <w:tmpl w:val="FB0E15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3B56D39"/>
    <w:multiLevelType w:val="multilevel"/>
    <w:tmpl w:val="E870CA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812DDD"/>
    <w:multiLevelType w:val="multilevel"/>
    <w:tmpl w:val="4F9CA4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367909"/>
    <w:multiLevelType w:val="multilevel"/>
    <w:tmpl w:val="4364C1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312179352">
    <w:abstractNumId w:val="5"/>
    <w:lvlOverride w:ilvl="0"/>
    <w:lvlOverride w:ilvl="1"/>
    <w:lvlOverride w:ilvl="2"/>
    <w:lvlOverride w:ilvl="3"/>
    <w:lvlOverride w:ilvl="4"/>
    <w:lvlOverride w:ilvl="5"/>
    <w:lvlOverride w:ilvl="6"/>
    <w:lvlOverride w:ilvl="7"/>
    <w:lvlOverride w:ilvl="8"/>
  </w:num>
  <w:num w:numId="2" w16cid:durableId="480125002">
    <w:abstractNumId w:val="1"/>
    <w:lvlOverride w:ilvl="0"/>
    <w:lvlOverride w:ilvl="1"/>
    <w:lvlOverride w:ilvl="2"/>
    <w:lvlOverride w:ilvl="3"/>
    <w:lvlOverride w:ilvl="4"/>
    <w:lvlOverride w:ilvl="5"/>
    <w:lvlOverride w:ilvl="6"/>
    <w:lvlOverride w:ilvl="7"/>
    <w:lvlOverride w:ilvl="8"/>
  </w:num>
  <w:num w:numId="3" w16cid:durableId="1531338257">
    <w:abstractNumId w:val="7"/>
    <w:lvlOverride w:ilvl="0"/>
    <w:lvlOverride w:ilvl="1"/>
    <w:lvlOverride w:ilvl="2"/>
    <w:lvlOverride w:ilvl="3"/>
    <w:lvlOverride w:ilvl="4"/>
    <w:lvlOverride w:ilvl="5"/>
    <w:lvlOverride w:ilvl="6"/>
    <w:lvlOverride w:ilvl="7"/>
    <w:lvlOverride w:ilvl="8"/>
  </w:num>
  <w:num w:numId="4" w16cid:durableId="2031179662">
    <w:abstractNumId w:val="4"/>
    <w:lvlOverride w:ilvl="0"/>
    <w:lvlOverride w:ilvl="1"/>
    <w:lvlOverride w:ilvl="2"/>
    <w:lvlOverride w:ilvl="3"/>
    <w:lvlOverride w:ilvl="4"/>
    <w:lvlOverride w:ilvl="5"/>
    <w:lvlOverride w:ilvl="6"/>
    <w:lvlOverride w:ilvl="7"/>
    <w:lvlOverride w:ilvl="8"/>
  </w:num>
  <w:num w:numId="5" w16cid:durableId="2058626448">
    <w:abstractNumId w:val="2"/>
    <w:lvlOverride w:ilvl="0"/>
    <w:lvlOverride w:ilvl="1"/>
    <w:lvlOverride w:ilvl="2"/>
    <w:lvlOverride w:ilvl="3"/>
    <w:lvlOverride w:ilvl="4"/>
    <w:lvlOverride w:ilvl="5"/>
    <w:lvlOverride w:ilvl="6"/>
    <w:lvlOverride w:ilvl="7"/>
    <w:lvlOverride w:ilvl="8"/>
  </w:num>
  <w:num w:numId="6" w16cid:durableId="119299791">
    <w:abstractNumId w:val="0"/>
    <w:lvlOverride w:ilvl="0"/>
    <w:lvlOverride w:ilvl="1"/>
    <w:lvlOverride w:ilvl="2"/>
    <w:lvlOverride w:ilvl="3"/>
    <w:lvlOverride w:ilvl="4"/>
    <w:lvlOverride w:ilvl="5"/>
    <w:lvlOverride w:ilvl="6"/>
    <w:lvlOverride w:ilvl="7"/>
    <w:lvlOverride w:ilvl="8"/>
  </w:num>
  <w:num w:numId="7" w16cid:durableId="213589654">
    <w:abstractNumId w:val="3"/>
    <w:lvlOverride w:ilvl="0"/>
    <w:lvlOverride w:ilvl="1"/>
    <w:lvlOverride w:ilvl="2"/>
    <w:lvlOverride w:ilvl="3"/>
    <w:lvlOverride w:ilvl="4"/>
    <w:lvlOverride w:ilvl="5"/>
    <w:lvlOverride w:ilvl="6"/>
    <w:lvlOverride w:ilvl="7"/>
    <w:lvlOverride w:ilvl="8"/>
  </w:num>
  <w:num w:numId="8" w16cid:durableId="301618219">
    <w:abstractNumId w:val="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A01"/>
    <w:rsid w:val="00B03AEA"/>
    <w:rsid w:val="00C62A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874A5"/>
  <w15:chartTrackingRefBased/>
  <w15:docId w15:val="{B564CA73-B88D-46AC-A47D-F02C5D0C9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2A0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62A0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62A0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62A0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62A0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62A0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2A0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2A0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2A0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2A0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62A0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62A0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62A0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62A0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62A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2A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2A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2A01"/>
    <w:rPr>
      <w:rFonts w:eastAsiaTheme="majorEastAsia" w:cstheme="majorBidi"/>
      <w:color w:val="272727" w:themeColor="text1" w:themeTint="D8"/>
    </w:rPr>
  </w:style>
  <w:style w:type="paragraph" w:styleId="Title">
    <w:name w:val="Title"/>
    <w:basedOn w:val="Normal"/>
    <w:next w:val="Normal"/>
    <w:link w:val="TitleChar"/>
    <w:uiPriority w:val="10"/>
    <w:qFormat/>
    <w:rsid w:val="00C62A0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2A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2A0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62A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2A01"/>
    <w:pPr>
      <w:spacing w:before="160"/>
      <w:jc w:val="center"/>
    </w:pPr>
    <w:rPr>
      <w:i/>
      <w:iCs/>
      <w:color w:val="404040" w:themeColor="text1" w:themeTint="BF"/>
    </w:rPr>
  </w:style>
  <w:style w:type="character" w:customStyle="1" w:styleId="QuoteChar">
    <w:name w:val="Quote Char"/>
    <w:basedOn w:val="DefaultParagraphFont"/>
    <w:link w:val="Quote"/>
    <w:uiPriority w:val="29"/>
    <w:rsid w:val="00C62A01"/>
    <w:rPr>
      <w:i/>
      <w:iCs/>
      <w:color w:val="404040" w:themeColor="text1" w:themeTint="BF"/>
    </w:rPr>
  </w:style>
  <w:style w:type="paragraph" w:styleId="ListParagraph">
    <w:name w:val="List Paragraph"/>
    <w:basedOn w:val="Normal"/>
    <w:uiPriority w:val="34"/>
    <w:qFormat/>
    <w:rsid w:val="00C62A01"/>
    <w:pPr>
      <w:ind w:left="720"/>
      <w:contextualSpacing/>
    </w:pPr>
  </w:style>
  <w:style w:type="character" w:styleId="IntenseEmphasis">
    <w:name w:val="Intense Emphasis"/>
    <w:basedOn w:val="DefaultParagraphFont"/>
    <w:uiPriority w:val="21"/>
    <w:qFormat/>
    <w:rsid w:val="00C62A01"/>
    <w:rPr>
      <w:i/>
      <w:iCs/>
      <w:color w:val="0F4761" w:themeColor="accent1" w:themeShade="BF"/>
    </w:rPr>
  </w:style>
  <w:style w:type="paragraph" w:styleId="IntenseQuote">
    <w:name w:val="Intense Quote"/>
    <w:basedOn w:val="Normal"/>
    <w:next w:val="Normal"/>
    <w:link w:val="IntenseQuoteChar"/>
    <w:uiPriority w:val="30"/>
    <w:qFormat/>
    <w:rsid w:val="00C62A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62A01"/>
    <w:rPr>
      <w:i/>
      <w:iCs/>
      <w:color w:val="0F4761" w:themeColor="accent1" w:themeShade="BF"/>
    </w:rPr>
  </w:style>
  <w:style w:type="character" w:styleId="IntenseReference">
    <w:name w:val="Intense Reference"/>
    <w:basedOn w:val="DefaultParagraphFont"/>
    <w:uiPriority w:val="32"/>
    <w:qFormat/>
    <w:rsid w:val="00C62A01"/>
    <w:rPr>
      <w:b/>
      <w:bCs/>
      <w:smallCaps/>
      <w:color w:val="0F4761" w:themeColor="accent1" w:themeShade="BF"/>
      <w:spacing w:val="5"/>
    </w:rPr>
  </w:style>
  <w:style w:type="character" w:styleId="Hyperlink">
    <w:name w:val="Hyperlink"/>
    <w:basedOn w:val="DefaultParagraphFont"/>
    <w:uiPriority w:val="99"/>
    <w:unhideWhenUsed/>
    <w:rsid w:val="00C62A01"/>
    <w:rPr>
      <w:color w:val="467886" w:themeColor="hyperlink"/>
      <w:u w:val="single"/>
    </w:rPr>
  </w:style>
  <w:style w:type="character" w:styleId="UnresolvedMention">
    <w:name w:val="Unresolved Mention"/>
    <w:basedOn w:val="DefaultParagraphFont"/>
    <w:uiPriority w:val="99"/>
    <w:semiHidden/>
    <w:unhideWhenUsed/>
    <w:rsid w:val="00C62A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023944">
      <w:bodyDiv w:val="1"/>
      <w:marLeft w:val="0"/>
      <w:marRight w:val="0"/>
      <w:marTop w:val="0"/>
      <w:marBottom w:val="0"/>
      <w:divBdr>
        <w:top w:val="none" w:sz="0" w:space="0" w:color="auto"/>
        <w:left w:val="none" w:sz="0" w:space="0" w:color="auto"/>
        <w:bottom w:val="none" w:sz="0" w:space="0" w:color="auto"/>
        <w:right w:val="none" w:sz="0" w:space="0" w:color="auto"/>
      </w:divBdr>
    </w:div>
    <w:div w:id="1569876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rldefense.com/v3/__https:/lnks.gd/l/eyJhbGciOiJIUzI1NiJ9.eyJidWxsZXRpbl9saW5rX2lkIjoxMDMsInVyaSI6ImJwMjpjbGljayIsInVybCI6Imh0dHBzOi8vd3d3LmtlY2Mub3JnL2V2ZW50cyIsImJ1bGxldGluX2lkIjoiMjAyMzEwMTguODQyMzQxMzEifQ.gACc78oaLavd0izxy9md4IpbKDfBJmx4wLNnupIs6ao/s/1004570914/br/228502295563-l__;!!Db6frn15oIvDD3UI!gDqNvy8FeuC5pR66JhVTYckO96T13sfuxQwG-76K9uxoqmjkHAKpCN-biurfRkfJGWUe8sqTLzYcGhsitKo8jfre5ktX56oLP7rERng$" TargetMode="External"/><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hyperlink" Target="https://urldefense.com/v3/__https:/lnks.gd/l/eyJhbGciOiJIUzI1NiJ9.eyJidWxsZXRpbl9saW5rX2lkIjoxMTIsInVyaSI6ImJwMjpjbGljayIsInVybCI6Imh0dHBzOi8vbXlwdXJwb3NlLmt5Lmdvdi8iLCJidWxsZXRpbl9pZCI6IjIwMjMxMDE4Ljg0MjM0MTMxIn0.t36mQSggto0IwqytQ9C0yZAz3mK9aTqRLakVVNbbi6Q/s/1004570914/br/228502295563-l__;!!Db6frn15oIvDD3UI!gDqNvy8FeuC5pR66JhVTYckO96T13sfuxQwG-76K9uxoqmjkHAKpCN-biurfRkfJGWUe8sqTLzYcGhsitKo8jfre5ktX56oLPGoFFT4$" TargetMode="External"/><Relationship Id="rId42" Type="http://schemas.openxmlformats.org/officeDocument/2006/relationships/customXml" Target="../customXml/item2.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urldefense.com/v3/__https:/lnks.gd/l/eyJhbGciOiJIUzI1NiJ9.eyJidWxsZXRpbl9saW5rX2lkIjoxMDYsInVyaSI6ImJwMjpjbGljayIsInVybCI6Imh0dHBzOi8vdmV4cHJvc29sdXRpb25zLmNvbS9OYXRpb253aWRlX0JlbmVmaXRzXzIwMjMvS2VudHVja3lfREMiLCJidWxsZXRpbl9pZCI6IjIwMjMxMDE4Ljg0MjM0MTMxIn0.tEH3eAz9D2DivckwIOerqLF7IJRHUxa6NNZ8ZUxQ3mY/s/1004570914/br/228502295563-l__;!!Db6frn15oIvDD3UI!gDqNvy8FeuC5pR66JhVTYckO96T13sfuxQwG-76K9uxoqmjkHAKpCN-biurfRkfJGWUe8sqTLzYcGhsitKo8jfre5ktX56oLeq-TxQM$" TargetMode="External"/><Relationship Id="rId29" Type="http://schemas.openxmlformats.org/officeDocument/2006/relationships/image" Target="media/image14.png"/><Relationship Id="rId41"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hyperlink" Target="https://urldefense.com/v3/__https:/lnks.gd/l/eyJhbGciOiJIUzI1NiJ9.eyJidWxsZXRpbl9saW5rX2lkIjoxMDAsInVyaSI6ImJwMjpjbGljayIsInVybCI6Imh0dHBzOi8veW91dHUuYmUvOXdIOTVnV1hJdWc_c2k9VXdlWEk2MkliQVVUWmY4aCIsImJ1bGxldGluX2lkIjoiMjAyMzEwMTguODQyMzQxMzEifQ.oy7PspstCXW__dfTfws3V25eFvsi8Az1BiuDAidQIBk/s/1004570914/br/228502295563-l__;!!Db6frn15oIvDD3UI!gDqNvy8FeuC5pR66JhVTYckO96T13sfuxQwG-76K9uxoqmjkHAKpCN-biurfRkfJGWUe8sqTLzYcGhsitKo8jfre5ktX56oLJ0AAK0I$" TargetMode="Externa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hyperlink" Target="https://urldefense.com/v3/__https:/lnks.gd/l/eyJhbGciOiJIUzI1NiJ9.eyJidWxsZXRpbl9saW5rX2lkIjoxMTEsInVyaSI6ImJwMjpjbGljayIsInVybCI6Imh0dHBzOi8vbXlwdXJwb3NlLmt5Lmdvdi8iLCJidWxsZXRpbl9pZCI6IjIwMjMxMDE4Ljg0MjM0MTMxIn0.phogD6D0reUO9c23TMFcXee3s9uscGbnIRLg-7jGkqU/s/1004570914/br/228502295563-l__;!!Db6frn15oIvDD3UI!gDqNvy8FeuC5pR66JhVTYckO96T13sfuxQwG-76K9uxoqmjkHAKpCN-biurfRkfJGWUe8sqTLzYcGhsitKo8jfre5ktX56oLD4G3IKc$" TargetMode="External"/><Relationship Id="rId37" Type="http://schemas.openxmlformats.org/officeDocument/2006/relationships/hyperlink" Target="https://urldefense.com/v3/__https:/lnks.gd/l/eyJhbGciOiJIUzI1NiJ9.eyJidWxsZXRpbl9saW5rX2lkIjoxMTQsInVyaSI6ImJwMjpjbGljayIsInVybCI6Imh0dHBzOi8vZXh0cmFuZXQucGVyc29ubmVsLmt5Lmdvdi9QYWdlcy9lbXBsb3llZWV2ZW50cy5hc3B4IiwiYnVsbGV0aW5faWQiOiIyMDIzMTAxOC44NDIzNDEzMSJ9.zqwTeyeY9bn3Q5K6hFR9Nzb7Kr0K-jNkRbObqkHNsNU/s/1004570914/br/228502295563-l__;!!Db6frn15oIvDD3UI!gDqNvy8FeuC5pR66JhVTYckO96T13sfuxQwG-76K9uxoqmjkHAKpCN-biurfRkfJGWUe8sqTLzYcGhsitKo8jfre5ktX56oLMM3XN1g$" TargetMode="External"/><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hyperlink" Target="https://urldefense.com/v3/__https:/lnks.gd/l/eyJhbGciOiJIUzI1NiJ9.eyJidWxsZXRpbl9saW5rX2lkIjoxMDcsInVyaSI6ImJwMjpjbGljayIsInVybCI6Imh0dHBzOi8vZXh0cmFuZXQucGVyc29ubmVsLmt5Lmdvdi9ESFJBL015UHVycG9zZV9CYWRnZXMtRmVlZGJhY2tJbnN0cnVjdGlvbnMucGRmIiwiYnVsbGV0aW5faWQiOiIyMDIzMTAxOC44NDIzNDEzMSJ9.jz0Yyrj9-A7UxdmVrS0nDci21h6eKN15S-iTmn96-o8/s/1004570914/br/228502295563-l__;!!Db6frn15oIvDD3UI!gDqNvy8FeuC5pR66JhVTYckO96T13sfuxQwG-76K9uxoqmjkHAKpCN-biurfRkfJGWUe8sqTLzYcGhsitKo8jfre5ktX56oLJUEXgaw$" TargetMode="External"/><Relationship Id="rId28" Type="http://schemas.openxmlformats.org/officeDocument/2006/relationships/image" Target="https://content.govdelivery.com/attachments/fancy_images/KYPERS/2020/11/3832938/3815480/calendar-01-512_crop.png" TargetMode="External"/><Relationship Id="rId36" Type="http://schemas.openxmlformats.org/officeDocument/2006/relationships/image" Target="media/image16.png"/><Relationship Id="rId10" Type="http://schemas.openxmlformats.org/officeDocument/2006/relationships/hyperlink" Target="https://urldefense.com/v3/__https:/lnks.gd/l/eyJhbGciOiJIUzI1NiJ9.eyJidWxsZXRpbl9saW5rX2lkIjoxMDIsInVyaSI6ImJwMjpjbGljayIsInVybCI6Imh0dHBzOi8va2hyaXMua3kuZ292L2lyai9wb3J0YWwjU2hlbGwtaG9tZSIsImJ1bGxldGluX2lkIjoiMjAyMzEwMTguODQyMzQxMzEifQ.vKpN4Sifcd6wB0T3GxoVuoVKsrqmgIro6wzzUW4o6k0/s/1004570914/br/228502295563-l__;!!Db6frn15oIvDD3UI!gDqNvy8FeuC5pR66JhVTYckO96T13sfuxQwG-76K9uxoqmjkHAKpCN-biurfRkfJGWUe8sqTLzYcGhsitKo8jfre5ktX56oLT6x5uMA$" TargetMode="External"/><Relationship Id="rId19" Type="http://schemas.openxmlformats.org/officeDocument/2006/relationships/image" Target="media/image9.jpeg"/><Relationship Id="rId31" Type="http://schemas.openxmlformats.org/officeDocument/2006/relationships/hyperlink" Target="https://urldefense.com/v3/__https:/lnks.gd/l/eyJhbGciOiJIUzI1NiJ9.eyJidWxsZXRpbl9saW5rX2lkIjoxMTAsInVyaSI6ImJwMjpjbGljayIsInVybCI6Imh0dHBzOi8vd3d3Lm1heW9jbGluaWNoZWFsdGhzeXN0ZW0ub3JnL2hvbWV0b3duLWhlYWx0aC9zcGVha2luZy1vZi1oZWFsdGgvdGhpbmstc2FmZXR5LWluLWZhbGwtYXMtd2VhdGhlci1jaGFuZ2VzIzp-OnRleHQ9VGhpbmslMjBzYWZldHklMjBpbiUyMGZhbGwlMjBhcyUyMHdlYXRoZXIlMjBjaGFuZ2VzJTIwMSx5b3Vyc2VsZiUyMGZyb20lMjBpbmZsdWVuemElMjB3aXRoJTIwYSUyMGZsdSUyMHNob3QuIiwiYnVsbGV0aW5faWQiOiIyMDIzMTAxOC44NDIzNDEzMSJ9.VBYQozpEXeAPtpJ4zO85eDn9c3BDdKxQTPPTZeYpKXk/s/1004570914/br/228502295563-l__;!!Db6frn15oIvDD3UI!gDqNvy8FeuC5pR66JhVTYckO96T13sfuxQwG-76K9uxoqmjkHAKpCN-biurfRkfJGWUe8sqTLzYcGhsitKo8jfre5ktX56oLbfUjwKQ$" TargetMode="External"/><Relationship Id="rId4" Type="http://schemas.openxmlformats.org/officeDocument/2006/relationships/webSettings" Target="webSettings.xml"/><Relationship Id="rId9" Type="http://schemas.openxmlformats.org/officeDocument/2006/relationships/hyperlink" Target="https://urldefense.com/v3/__https:/lnks.gd/l/eyJhbGciOiJIUzI1NiJ9.eyJidWxsZXRpbl9saW5rX2lkIjoxMDEsInVyaSI6ImJwMjpjbGljayIsInVybCI6Imh0dHBzOi8vZXh0cmFuZXQucGVyc29ubmVsLmt5Lmdvdi9QYWdlcy9oZWFsdGhpbnN1cmFuY2UuYXNweCIsImJ1bGxldGluX2lkIjoiMjAyMzEwMTguODQyMzQxMzEifQ.QRQiGcP12G60W1di2VRDx9twCL0nSWJLpwSVL81vloY/s/1004570914/br/228502295563-l__;!!Db6frn15oIvDD3UI!gDqNvy8FeuC5pR66JhVTYckO96T13sfuxQwG-76K9uxoqmjkHAKpCN-biurfRkfJGWUe8sqTLzYcGhsitKo8jfre5ktX56oL-CT9UdA$" TargetMode="External"/><Relationship Id="rId14" Type="http://schemas.openxmlformats.org/officeDocument/2006/relationships/hyperlink" Target="https://urldefense.com/v3/__https:/lnks.gd/l/eyJhbGciOiJIUzI1NiJ9.eyJidWxsZXRpbl9saW5rX2lkIjoxMDQsInVyaSI6ImJwMjpjbGljayIsInVybCI6Imh0dHBzOi8va2hyaXMua3kuZ292L2lyai9wb3J0YWwjU2hlbGwtaG9tZSIsImJ1bGxldGluX2lkIjoiMjAyMzEwMTguODQyMzQxMzEifQ.Vmsv_Uqusn9F8yKCtgHerA0_I7X_e0YD8YwT4N7gw9U/s/1004570914/br/228502295563-l__;!!Db6frn15oIvDD3UI!gDqNvy8FeuC5pR66JhVTYckO96T13sfuxQwG-76K9uxoqmjkHAKpCN-biurfRkfJGWUe8sqTLzYcGhsitKo8jfre5ktX56oL-Caq8oQ$" TargetMode="External"/><Relationship Id="rId22" Type="http://schemas.openxmlformats.org/officeDocument/2006/relationships/image" Target="media/image11.png"/><Relationship Id="rId27" Type="http://schemas.openxmlformats.org/officeDocument/2006/relationships/hyperlink" Target="https://urldefense.com/v3/__https:/lnks.gd/l/eyJhbGciOiJIUzI1NiJ9.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.IwJSCeDsgbd8xeincLwXcRrhPZ2p_NvfxVXjOineJzI/s/1004570914/br/228502295563-l__;!!Db6frn15oIvDD3UI!gDqNvy8FeuC5pR66JhVTYckO96T13sfuxQwG-76K9uxoqmjkHAKpCN-biurfRkfJGWUe8sqTLzYcGhsitKo8jfre5ktX56oLwNr2d3Q$" TargetMode="External"/><Relationship Id="rId30" Type="http://schemas.openxmlformats.org/officeDocument/2006/relationships/image" Target="https://content.govdelivery.com/attachments/fancy_images/KYPERS/2023/10/8326521/5011350/mental-health_crop.jpg" TargetMode="External"/><Relationship Id="rId35" Type="http://schemas.openxmlformats.org/officeDocument/2006/relationships/hyperlink" Target="https://urldefense.com/v3/__https:/lnks.gd/l/eyJhbGciOiJIUzI1NiJ9.eyJidWxsZXRpbl9saW5rX2lkIjoxMTMsInVyaSI6ImJwMjpjbGljayIsInVybCI6Imh0dHBzOi8vcGVyc29ubmVsLmt5Lmdvdi8iLCJidWxsZXRpbl9pZCI6IjIwMjMxMDE4Ljg0MjM0MTMxIn0.3ZclwCnTD5ESKECv9xrjn2-kI8qLURmJNm7RSd3Ckg0/s/1004570914/br/228502295563-l__;!!Db6frn15oIvDD3UI!gDqNvy8FeuC5pR66JhVTYckO96T13sfuxQwG-76K9uxoqmjkHAKpCN-biurfRkfJGWUe8sqTLzYcGhsitKo8jfre5ktX56oLaQfkjFw$" TargetMode="External"/><Relationship Id="rId43" Type="http://schemas.openxmlformats.org/officeDocument/2006/relationships/customXml" Target="../customXml/item3.xm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urldefense.com/v3/__https:/lnks.gd/l/eyJhbGciOiJIUzI1NiJ9.eyJidWxsZXRpbl9saW5rX2lkIjoxMDUsInVyaSI6ImJwMjpjbGljayIsInVybCI6Imh0dHBzOi8vdnJzd3Muc29zLmt5Lmdvdi9vdnJ3ZWIvZ292b3Rla3kiLCJidWxsZXRpbl9pZCI6IjIwMjMxMDE4Ljg0MjM0MTMxIn0.Rzwrrebn6fejfTvh0PyKcjFO6rHMO8ACQF28h5c2HLs/s/1004570914/br/228502295563-l__;!!Db6frn15oIvDD3UI!gDqNvy8FeuC5pR66JhVTYckO96T13sfuxQwG-76K9uxoqmjkHAKpCN-biurfRkfJGWUe8sqTLzYcGhsitKo8jfre5ktX56oLYr7c_ZQ$" TargetMode="External"/><Relationship Id="rId25" Type="http://schemas.openxmlformats.org/officeDocument/2006/relationships/hyperlink" Target="https://urldefense.com/v3/__https:/lnks.gd/l/eyJhbGciOiJIUzI1NiJ9.eyJidWxsZXRpbl9saW5rX2lkIjoxMDgsInVyaSI6ImJwMjpjbGljayIsInVybCI6Imh0dHBzOi8vZXh0cmFuZXQucGVyc29ubmVsLmt5Lmdvdi9QYWdlcy9BZG9wdGlvbmJlbmVmaXQuYXNweCIsImJ1bGxldGluX2lkIjoiMjAyMzEwMTguODQyMzQxMzEifQ.OiH4UXXWUlnzYQNA8CgtNa5COlEkNEzhAybOSYwrizw/s/1004570914/br/228502295563-l__;!!Db6frn15oIvDD3UI!gDqNvy8FeuC5pR66JhVTYckO96T13sfuxQwG-76K9uxoqmjkHAKpCN-biurfRkfJGWUe8sqTLzYcGhsitKo8jfre5ktX56oLN5tn0os$" TargetMode="External"/><Relationship Id="rId33" Type="http://schemas.openxmlformats.org/officeDocument/2006/relationships/image" Target="media/image15.png"/><Relationship Id="rId38" Type="http://schemas.openxmlformats.org/officeDocument/2006/relationships/hyperlink" Target="https://urldefense.com/v3/__https:/lnks.gd/l/eyJhbGciOiJIUzI1NiJ9.eyJidWxsZXRpbl9saW5rX2lkIjoxMTUsInVyaSI6ImJwMjpjbGljayIsInVybCI6Imh0dHBzOi8vZXh0cmFuZXQucGVyc29ubmVsLmt5Lmdvdi9QYWdlcy9CbG9vZC1Eb25hdGlvbi1DYWxlbmRhci0uYXNweCIsImJ1bGxldGluX2lkIjoiMjAyMzEwMTguODQyMzQxMzEifQ.o0nuYzLnhxo4L7S_vMsfKZUaS6pFZvLUB35LrvD3H74/s/1004570914/br/228502295563-l__;!!Db6frn15oIvDD3UI!gDqNvy8FeuC5pR66JhVTYckO96T13sfuxQwG-76K9uxoqmjkHAKpCN-biurfRkfJGWUe8sqTLzYcGhsitKo8jfre5ktX56oLvR5nFJ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A4EB4F80F4E242BFDE539F11472812" ma:contentTypeVersion="1" ma:contentTypeDescription="Create a new document." ma:contentTypeScope="" ma:versionID="03fbb30cb47460aef4b37788c0c3f4aa">
  <xsd:schema xmlns:xsd="http://www.w3.org/2001/XMLSchema" xmlns:xs="http://www.w3.org/2001/XMLSchema" xmlns:p="http://schemas.microsoft.com/office/2006/metadata/properties" xmlns:ns2="a5532943-1f9c-4b9a-a86a-ee6a17d367f8" targetNamespace="http://schemas.microsoft.com/office/2006/metadata/properties" ma:root="true" ma:fieldsID="91585b5c7ed86fde90c9370a53d0ac50" ns2:_="">
    <xsd:import namespace="a5532943-1f9c-4b9a-a86a-ee6a17d367f8"/>
    <xsd:element name="properties">
      <xsd:complexType>
        <xsd:sequence>
          <xsd:element name="documentManagement">
            <xsd:complexType>
              <xsd:all>
                <xsd:element ref="ns2:Publish_x0020_dat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532943-1f9c-4b9a-a86a-ee6a17d367f8" elementFormDefault="qualified">
    <xsd:import namespace="http://schemas.microsoft.com/office/2006/documentManagement/types"/>
    <xsd:import namespace="http://schemas.microsoft.com/office/infopath/2007/PartnerControls"/>
    <xsd:element name="Publish_x0020_date" ma:index="8" ma:displayName="Publish date" ma:format="DateOnly" ma:internalName="Publish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_x0020_date xmlns="a5532943-1f9c-4b9a-a86a-ee6a17d367f8">2023-10-18T04:00:00+00:00</Publish_x0020_date>
  </documentManagement>
</p:properties>
</file>

<file path=customXml/itemProps1.xml><?xml version="1.0" encoding="utf-8"?>
<ds:datastoreItem xmlns:ds="http://schemas.openxmlformats.org/officeDocument/2006/customXml" ds:itemID="{1D464C51-19C8-4BC3-A1EA-A08018791561}"/>
</file>

<file path=customXml/itemProps2.xml><?xml version="1.0" encoding="utf-8"?>
<ds:datastoreItem xmlns:ds="http://schemas.openxmlformats.org/officeDocument/2006/customXml" ds:itemID="{7D4202CC-3684-4544-AF98-77A9C259FCD3}"/>
</file>

<file path=customXml/itemProps3.xml><?xml version="1.0" encoding="utf-8"?>
<ds:datastoreItem xmlns:ds="http://schemas.openxmlformats.org/officeDocument/2006/customXml" ds:itemID="{BF2A07EB-9450-4748-AF91-2F269AE37BAB}"/>
</file>

<file path=docProps/app.xml><?xml version="1.0" encoding="utf-8"?>
<Properties xmlns="http://schemas.openxmlformats.org/officeDocument/2006/extended-properties" xmlns:vt="http://schemas.openxmlformats.org/officeDocument/2006/docPropsVTypes">
  <Template>Normal</Template>
  <TotalTime>8</TotalTime>
  <Pages>11</Pages>
  <Words>2454</Words>
  <Characters>13994</Characters>
  <Application>Microsoft Office Word</Application>
  <DocSecurity>0</DocSecurity>
  <Lines>116</Lines>
  <Paragraphs>32</Paragraphs>
  <ScaleCrop>false</ScaleCrop>
  <Company/>
  <LinksUpToDate>false</LinksUpToDate>
  <CharactersWithSpaces>16416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Conner, Clayton (PERS)</dc:creator>
  <cp:keywords/>
  <dc:description/>
  <cp:lastModifiedBy>Conner, Clayton (PERS)</cp:lastModifiedBy>
  <cp:revision>1</cp:revision>
  <dcterms:created xsi:type="dcterms:W3CDTF">2025-06-18T14:08:00Z</dcterms:created>
  <dcterms:modified xsi:type="dcterms:W3CDTF">2025-06-18T14:16:00Z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0x010100C2A4EB4F80F4E242BFDE539F11472812</vt:lpwstr>
  </property>
</Properties>
</file>